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614D">
      <w:pPr>
        <w:pStyle w:val="a3"/>
        <w:divId w:val="10993317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933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57910396</w:t>
            </w:r>
          </w:p>
        </w:tc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</w:p>
        </w:tc>
      </w:tr>
      <w:tr w:rsidR="00000000">
        <w:trPr>
          <w:divId w:val="109933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</w:p>
        </w:tc>
      </w:tr>
      <w:tr w:rsidR="00000000">
        <w:trPr>
          <w:divId w:val="109933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933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614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638374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61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638374X8640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061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</w:t>
            </w:r>
            <w:r>
              <w:rPr>
                <w:rFonts w:eastAsia="Times New Roman"/>
              </w:rPr>
              <w:t xml:space="preserve">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C0614D">
      <w:pPr>
        <w:rPr>
          <w:rFonts w:eastAsia="Times New Roman"/>
        </w:rPr>
      </w:pPr>
    </w:p>
    <w:p w:rsidR="00000000" w:rsidRDefault="00C061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614D">
      <w:pPr>
        <w:rPr>
          <w:rFonts w:eastAsia="Times New Roman"/>
        </w:rPr>
      </w:pPr>
      <w:r>
        <w:rPr>
          <w:rFonts w:eastAsia="Times New Roman"/>
        </w:rPr>
        <w:t>1. Об утверждении Изменений № 2, вносимых в Устав Банка ВТБ (ПАО).</w:t>
      </w:r>
      <w:r>
        <w:rPr>
          <w:rFonts w:eastAsia="Times New Roman"/>
        </w:rPr>
        <w:br/>
        <w:t>2. Об утверждении новой редакции Положения о Наблюдательном совете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новой редакции Положения о Правлении Банка ВТБ (ПАО).</w:t>
      </w:r>
      <w:r>
        <w:rPr>
          <w:rFonts w:eastAsia="Times New Roman"/>
        </w:rPr>
        <w:br/>
        <w:t xml:space="preserve">4. Об участии Банка ВТБ (ПАО) в Ассоциации «Национальная сеть участников Глобального договора по внедрению в деловую практику принципов ответственного ведения бизнеса». </w:t>
      </w:r>
    </w:p>
    <w:p w:rsidR="00000000" w:rsidRDefault="00C0614D">
      <w:pPr>
        <w:pStyle w:val="a3"/>
      </w:pPr>
      <w:r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</w:t>
      </w:r>
      <w:r>
        <w:t xml:space="preserve">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0614D">
      <w:pPr>
        <w:pStyle w:val="a3"/>
      </w:pPr>
      <w:r>
        <w:t>4.2 Информация о созыве общего собрания акционеров эмитента</w:t>
      </w:r>
    </w:p>
    <w:p w:rsidR="00000000" w:rsidRDefault="00C0614D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0614D">
      <w:pPr>
        <w:rPr>
          <w:rFonts w:eastAsia="Times New Roman"/>
        </w:rPr>
      </w:pPr>
      <w:r>
        <w:rPr>
          <w:rFonts w:eastAsia="Times New Roman"/>
        </w:rPr>
        <w:br/>
      </w:r>
    </w:p>
    <w:p w:rsidR="00C0614D" w:rsidRDefault="00C0614D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09DC"/>
    <w:rsid w:val="000E09DC"/>
    <w:rsid w:val="00C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AF86A4-D984-4DE8-B5EE-7CC17EA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2021-10-21T04:05:00Z</dcterms:created>
  <dcterms:modified xsi:type="dcterms:W3CDTF">2021-10-21T04:05:00Z</dcterms:modified>
</cp:coreProperties>
</file>