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7E14">
      <w:pPr>
        <w:pStyle w:val="a3"/>
        <w:divId w:val="139061188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3906118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45536414</w:t>
            </w:r>
          </w:p>
        </w:tc>
        <w:tc>
          <w:tcPr>
            <w:tcW w:w="0" w:type="auto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</w:p>
        </w:tc>
      </w:tr>
      <w:tr w:rsidR="00000000">
        <w:trPr>
          <w:divId w:val="13906118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</w:p>
        </w:tc>
      </w:tr>
      <w:tr w:rsidR="00000000">
        <w:trPr>
          <w:divId w:val="13906118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45483124</w:t>
            </w:r>
          </w:p>
        </w:tc>
        <w:tc>
          <w:tcPr>
            <w:tcW w:w="0" w:type="auto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</w:p>
        </w:tc>
      </w:tr>
      <w:tr w:rsidR="00000000">
        <w:trPr>
          <w:divId w:val="13906118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06118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7E1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"ЧЕЛИНДБАНК" ИНН 7453002182 (акция 10300485B / ISIN RU000A0JPBL8)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7E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E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552147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E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E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2021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E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C7E1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2022"/>
        <w:gridCol w:w="1990"/>
        <w:gridCol w:w="1392"/>
        <w:gridCol w:w="1525"/>
        <w:gridCol w:w="1653"/>
        <w:gridCol w:w="165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C7E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7E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7E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7E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7E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7E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7E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7E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7E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552147X9963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</w:t>
            </w:r>
            <w:r>
              <w:rPr>
                <w:rFonts w:eastAsia="Times New Roman"/>
              </w:rPr>
              <w:t xml:space="preserve">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EC7E1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369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7E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января 2021 г. 20:01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2021 г. 00:01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7E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454091, г. Челябинск, ул. Карла Маркса, 80, ПАО "ЧЕЛИНДБАНК"; 454091,</w:t>
            </w:r>
            <w:r>
              <w:rPr>
                <w:rFonts w:eastAsia="Times New Roman"/>
              </w:rPr>
              <w:br/>
              <w:t>г. Челябинск, у</w:t>
            </w:r>
            <w:r>
              <w:rPr>
                <w:rFonts w:eastAsia="Times New Roman"/>
              </w:rPr>
              <w:t>л. Васенко, 63, офис 212-а, АО "Ведение реестров компан</w:t>
            </w:r>
            <w:r>
              <w:rPr>
                <w:rFonts w:eastAsia="Times New Roman"/>
              </w:rPr>
              <w:br/>
              <w:t>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7E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C7E14">
      <w:pPr>
        <w:rPr>
          <w:rFonts w:eastAsia="Times New Roman"/>
        </w:rPr>
      </w:pPr>
    </w:p>
    <w:p w:rsidR="00000000" w:rsidRDefault="00EC7E1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C7E14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Генерального директора ПАО «ЧЕЛИНДБАНК».</w:t>
      </w:r>
      <w:r>
        <w:rPr>
          <w:rFonts w:eastAsia="Times New Roman"/>
        </w:rPr>
        <w:br/>
        <w:t xml:space="preserve">2. Избрание Генерального директора ПАО «ЧЕЛИНДБАНК». </w:t>
      </w:r>
    </w:p>
    <w:p w:rsidR="00000000" w:rsidRDefault="00EC7E1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</w:t>
      </w:r>
      <w:r>
        <w:t>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</w:t>
      </w:r>
      <w:r>
        <w:t xml:space="preserve">зитарием доступа к такой информации". </w:t>
      </w:r>
    </w:p>
    <w:p w:rsidR="00000000" w:rsidRDefault="00EC7E14">
      <w:pPr>
        <w:pStyle w:val="a3"/>
      </w:pPr>
      <w:r>
        <w:t>4.2. Информация о созыве общего собрания акционеров эмитента.</w:t>
      </w:r>
    </w:p>
    <w:p w:rsidR="00000000" w:rsidRDefault="00EC7E1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</w:t>
      </w:r>
      <w:r>
        <w:t>r details please contact your account  manager (495) 956-27-90, (495) 956-27-91</w:t>
      </w:r>
    </w:p>
    <w:p w:rsidR="00000000" w:rsidRDefault="00EC7E14">
      <w:pPr>
        <w:rPr>
          <w:rFonts w:eastAsia="Times New Roman"/>
        </w:rPr>
      </w:pPr>
      <w:r>
        <w:rPr>
          <w:rFonts w:eastAsia="Times New Roman"/>
        </w:rPr>
        <w:br/>
      </w:r>
    </w:p>
    <w:p w:rsidR="00EC7E14" w:rsidRDefault="00EC7E1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</w:t>
      </w:r>
      <w:r>
        <w:t>ументе.</w:t>
      </w:r>
    </w:p>
    <w:sectPr w:rsidR="00EC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057E"/>
    <w:rsid w:val="003C057E"/>
    <w:rsid w:val="00E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E6BF23-CC9C-4BDC-931D-0FCE9846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61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2020-12-16T04:22:00Z</dcterms:created>
  <dcterms:modified xsi:type="dcterms:W3CDTF">2020-12-16T04:22:00Z</dcterms:modified>
</cp:coreProperties>
</file>