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356FB">
      <w:pPr>
        <w:pStyle w:val="a3"/>
        <w:divId w:val="184084844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408484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5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35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109690606</w:t>
            </w:r>
          </w:p>
        </w:tc>
        <w:tc>
          <w:tcPr>
            <w:tcW w:w="0" w:type="auto"/>
            <w:vAlign w:val="center"/>
            <w:hideMark/>
          </w:tcPr>
          <w:p w:rsidR="00000000" w:rsidRDefault="008356FB">
            <w:pPr>
              <w:rPr>
                <w:rFonts w:eastAsia="Times New Roman"/>
              </w:rPr>
            </w:pPr>
          </w:p>
        </w:tc>
      </w:tr>
      <w:tr w:rsidR="00000000">
        <w:trPr>
          <w:divId w:val="18408484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5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5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356FB">
            <w:pPr>
              <w:rPr>
                <w:rFonts w:eastAsia="Times New Roman"/>
              </w:rPr>
            </w:pPr>
          </w:p>
        </w:tc>
      </w:tr>
      <w:tr w:rsidR="00000000">
        <w:trPr>
          <w:divId w:val="18408484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5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5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35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408484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5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5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35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356FB">
      <w:pPr>
        <w:pStyle w:val="1"/>
        <w:rPr>
          <w:rFonts w:eastAsia="Times New Roman"/>
        </w:rPr>
      </w:pPr>
      <w:r>
        <w:rPr>
          <w:rFonts w:eastAsia="Times New Roman"/>
        </w:rPr>
        <w:t>(CHAN) О корпоративном действии "Существенные изменения по ценной бумаге - Изменение даты регистрации/даты гос.регистрации правил ДУ" с ценными бумагами эмитента ПАО "ГМК "Норильский никель" ИНН 8401005730 (акция 1-01-40155-F / ISIN RU0007288411)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3"/>
        <w:gridCol w:w="656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56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</w:t>
            </w:r>
            <w:r>
              <w:rPr>
                <w:rFonts w:eastAsia="Times New Roman"/>
                <w:b/>
                <w:bCs/>
              </w:rPr>
              <w:t xml:space="preserve">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6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1048862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6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6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Существенные изменения по ценной бумаге - Изменение даты регистрации/даты гос.регистрации правил ДУ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КД (план.)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2025 г.</w:t>
            </w:r>
          </w:p>
        </w:tc>
      </w:tr>
    </w:tbl>
    <w:p w:rsidR="00000000" w:rsidRDefault="008356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858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356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56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56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56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56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56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56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56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8356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1048862X80583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1997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vAlign w:val="center"/>
            <w:hideMark/>
          </w:tcPr>
          <w:p w:rsidR="00000000" w:rsidRDefault="008356F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356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9"/>
        <w:gridCol w:w="222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56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Старая дата регистрации/дата гос. регистрации правил ДУ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Новая дата регистрации/дата гос. регистрации правил ДУ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1997 г.</w:t>
            </w:r>
          </w:p>
        </w:tc>
      </w:tr>
    </w:tbl>
    <w:p w:rsidR="00000000" w:rsidRDefault="008356FB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8356FB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</w:t>
      </w:r>
      <w:r>
        <w:t>ils please contact your account  manager (495) 956-27-90, (495) 956-27-91</w:t>
      </w:r>
    </w:p>
    <w:p w:rsidR="00000000" w:rsidRDefault="008356FB">
      <w:pPr>
        <w:rPr>
          <w:rFonts w:eastAsia="Times New Roman"/>
        </w:rPr>
      </w:pPr>
      <w:r>
        <w:rPr>
          <w:rFonts w:eastAsia="Times New Roman"/>
        </w:rPr>
        <w:br/>
      </w:r>
    </w:p>
    <w:p w:rsidR="008356FB" w:rsidRDefault="008356F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</w:t>
      </w:r>
      <w:r>
        <w:t>.</w:t>
      </w:r>
    </w:p>
    <w:sectPr w:rsidR="00835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F6665"/>
    <w:rsid w:val="006F6665"/>
    <w:rsid w:val="0083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E36BF17-EB0B-450D-AC9E-D6E1CB7D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84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2025-06-09T05:56:00Z</dcterms:created>
  <dcterms:modified xsi:type="dcterms:W3CDTF">2025-06-09T05:56:00Z</dcterms:modified>
</cp:coreProperties>
</file>