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1089">
      <w:pPr>
        <w:pStyle w:val="a3"/>
        <w:divId w:val="11789590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8959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109812630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</w:tr>
      <w:tr w:rsidR="00000000">
        <w:trPr>
          <w:divId w:val="1178959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</w:tr>
      <w:tr w:rsidR="00000000">
        <w:trPr>
          <w:divId w:val="1178959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109803207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</w:tr>
      <w:tr w:rsidR="00000000">
        <w:trPr>
          <w:divId w:val="1178959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959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108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FF1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6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1031138X5995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000000" w:rsidRDefault="00FF10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F1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«Северсталь»: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7105414118</w:t>
            </w:r>
            <w:r>
              <w:rPr>
                <w:rFonts w:eastAsia="Times New Roman"/>
              </w:rPr>
              <w:br/>
              <w:t>Против: 76681</w:t>
            </w:r>
            <w:r>
              <w:rPr>
                <w:rFonts w:eastAsia="Times New Roman"/>
              </w:rPr>
              <w:br/>
              <w:t>Воздержался: 629134</w:t>
            </w:r>
            <w:r>
              <w:rPr>
                <w:rFonts w:eastAsia="Times New Roman"/>
              </w:rPr>
              <w:br/>
              <w:t>Не участвовало: 363990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647397180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645924433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645792578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645683534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645670115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645783147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645655920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645654854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645664972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645654169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645724619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«Северсталь» по результатам 2024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645687441</w:t>
            </w:r>
            <w:r>
              <w:rPr>
                <w:rFonts w:eastAsia="Times New Roman"/>
              </w:rPr>
              <w:br/>
              <w:t>Против: 247178</w:t>
            </w:r>
            <w:r>
              <w:rPr>
                <w:rFonts w:eastAsia="Times New Roman"/>
              </w:rPr>
              <w:br/>
              <w:t>Воздержался: 99885</w:t>
            </w:r>
            <w:r>
              <w:rPr>
                <w:rFonts w:eastAsia="Times New Roman"/>
              </w:rPr>
              <w:br/>
              <w:t>Не участвовало: 9489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АО «Кэпт» (ОГРН: 1027700125628, ИНН: 7702019950) аудиторской организацией ПАО «Северсталь».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645949871</w:t>
            </w:r>
            <w:r>
              <w:rPr>
                <w:rFonts w:eastAsia="Times New Roman"/>
              </w:rPr>
              <w:br/>
              <w:t>Против: 14200</w:t>
            </w:r>
            <w:r>
              <w:rPr>
                <w:rFonts w:eastAsia="Times New Roman"/>
              </w:rPr>
              <w:br/>
              <w:t>Воздержался: 79283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«Северсталь»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645898198</w:t>
            </w:r>
            <w:r>
              <w:rPr>
                <w:rFonts w:eastAsia="Times New Roman"/>
              </w:rPr>
              <w:br/>
              <w:t>Против: 22050</w:t>
            </w:r>
            <w:r>
              <w:rPr>
                <w:rFonts w:eastAsia="Times New Roman"/>
              </w:rPr>
              <w:br/>
              <w:t>Воздержался: 122956</w:t>
            </w:r>
            <w:r>
              <w:rPr>
                <w:rFonts w:eastAsia="Times New Roman"/>
              </w:rPr>
              <w:br/>
              <w:t>Не участвовало: 789</w:t>
            </w:r>
          </w:p>
        </w:tc>
      </w:tr>
    </w:tbl>
    <w:p w:rsidR="00000000" w:rsidRDefault="00FF1089">
      <w:pPr>
        <w:rPr>
          <w:rFonts w:eastAsia="Times New Roman"/>
        </w:rPr>
      </w:pPr>
    </w:p>
    <w:p w:rsidR="00000000" w:rsidRDefault="00FF108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F108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F1089">
      <w:pPr>
        <w:pStyle w:val="a3"/>
      </w:pPr>
      <w:r>
        <w:t>*В соответствии с правом, предоставл</w:t>
      </w:r>
      <w:r>
        <w:t>енным Постановлением Правительства РФ от 04.07.2023 N 1102, ПАО «Северсталь» может осуществлять раскрытие и (или) предоставление информации, подлежащей раскрытию и (или) предоставлению в соответствии с требованиями Федерального закона «Об акционерных общес</w:t>
      </w:r>
      <w:r>
        <w:t>твах» и Федерального закона «О рынке ценных бумаг» (далее - информация) вне зависимости от целей и форм раскрытия и (или) предоставления, в ограниченных составе и (или) объеме, если раскрытие и (или) предоставление информации приведет (может привести) к вв</w:t>
      </w:r>
      <w:r>
        <w:t>едению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ограничительных мер в отношении ПАО «Северст</w:t>
      </w:r>
      <w:r>
        <w:t>аль» и (или) иных лиц.</w:t>
      </w:r>
    </w:p>
    <w:p w:rsidR="00000000" w:rsidRDefault="00FF108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</w:t>
      </w:r>
      <w:r>
        <w:t>ии, полученной от третьих лиц.</w:t>
      </w:r>
    </w:p>
    <w:p w:rsidR="00000000" w:rsidRDefault="00FF10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F1089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F1089">
      <w:pPr>
        <w:rPr>
          <w:rFonts w:eastAsia="Times New Roman"/>
        </w:rPr>
      </w:pPr>
      <w:r>
        <w:rPr>
          <w:rFonts w:eastAsia="Times New Roman"/>
        </w:rPr>
        <w:br/>
      </w:r>
    </w:p>
    <w:p w:rsidR="00FF1089" w:rsidRDefault="00FF1089">
      <w:pPr>
        <w:pStyle w:val="HTML"/>
      </w:pPr>
      <w:r>
        <w:lastRenderedPageBreak/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3D5D"/>
    <w:rsid w:val="00C83D5D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5B1F6-F85A-464D-A59A-CC077240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2c5077030948daa4433ce4cbc1a6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2025-06-11T05:03:00Z</dcterms:created>
  <dcterms:modified xsi:type="dcterms:W3CDTF">2025-06-11T05:03:00Z</dcterms:modified>
</cp:coreProperties>
</file>