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643A">
      <w:pPr>
        <w:pStyle w:val="a3"/>
        <w:divId w:val="1413170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1317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32135125</w:t>
            </w:r>
          </w:p>
        </w:tc>
        <w:tc>
          <w:tcPr>
            <w:tcW w:w="0" w:type="auto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</w:p>
        </w:tc>
      </w:tr>
      <w:tr w:rsidR="00000000">
        <w:trPr>
          <w:divId w:val="141317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</w:p>
        </w:tc>
      </w:tr>
      <w:tr w:rsidR="00000000">
        <w:trPr>
          <w:divId w:val="141317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31850262</w:t>
            </w:r>
          </w:p>
        </w:tc>
        <w:tc>
          <w:tcPr>
            <w:tcW w:w="0" w:type="auto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</w:p>
        </w:tc>
      </w:tr>
      <w:tr w:rsidR="00000000">
        <w:trPr>
          <w:divId w:val="141317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317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643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37867</w:t>
            </w:r>
            <w:r>
              <w:rPr>
                <w:rFonts w:eastAsia="Times New Roman"/>
              </w:rPr>
              <w:t>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2018 г.</w:t>
            </w:r>
          </w:p>
        </w:tc>
      </w:tr>
    </w:tbl>
    <w:p w:rsidR="00000000" w:rsidRDefault="00B564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5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378674X4418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564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B564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378673</w:t>
            </w:r>
          </w:p>
        </w:tc>
      </w:tr>
    </w:tbl>
    <w:p w:rsidR="00000000" w:rsidRDefault="00B5643A">
      <w:pPr>
        <w:rPr>
          <w:rFonts w:eastAsia="Times New Roman"/>
        </w:rPr>
      </w:pPr>
    </w:p>
    <w:p w:rsidR="00000000" w:rsidRDefault="00B5643A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5643A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B5643A">
      <w:pPr>
        <w:pStyle w:val="a3"/>
      </w:pPr>
      <w:r>
        <w:t>Срок выплаты дивидендов лицам, зарегистрированным в реестре акционеров – не позднее 11 февраля 2019 года.</w:t>
      </w:r>
    </w:p>
    <w:p w:rsidR="00000000" w:rsidRDefault="00B564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</w:t>
        </w:r>
        <w:r>
          <w:rPr>
            <w:rStyle w:val="a4"/>
          </w:rPr>
          <w:t>и Интернет, по которому можно ознакомиться с дополнительной документацией</w:t>
        </w:r>
      </w:hyperlink>
    </w:p>
    <w:p w:rsidR="00B5643A" w:rsidRDefault="00B564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t>ur account  manager (495) 956-27-90, (495) 956-27-91</w:t>
      </w:r>
    </w:p>
    <w:sectPr w:rsidR="00B5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198E"/>
    <w:rsid w:val="0038198E"/>
    <w:rsid w:val="00B5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A65546-192B-4770-8704-DDA4DBF9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42faa1883d44f99d6ea50d4234bc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2019-02-13T05:08:00Z</dcterms:created>
  <dcterms:modified xsi:type="dcterms:W3CDTF">2019-02-13T05:08:00Z</dcterms:modified>
</cp:coreProperties>
</file>