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1E4A">
      <w:pPr>
        <w:pStyle w:val="a3"/>
        <w:divId w:val="30100963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10096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59622690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</w:p>
        </w:tc>
      </w:tr>
      <w:tr w:rsidR="00000000">
        <w:trPr>
          <w:divId w:val="3010096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</w:p>
        </w:tc>
      </w:tr>
      <w:tr w:rsidR="00000000">
        <w:trPr>
          <w:divId w:val="3010096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59534871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</w:p>
        </w:tc>
      </w:tr>
      <w:tr w:rsidR="00000000">
        <w:trPr>
          <w:divId w:val="3010096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10096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1E4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649678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61E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649678X64292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АО </w:t>
            </w:r>
            <w:r>
              <w:rPr>
                <w:rFonts w:eastAsia="Times New Roman"/>
              </w:rPr>
              <w:t>"РЕЕСТР"</w:t>
            </w:r>
          </w:p>
        </w:tc>
      </w:tr>
    </w:tbl>
    <w:p w:rsidR="00000000" w:rsidRDefault="00961E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651974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</w:p>
        </w:tc>
      </w:tr>
    </w:tbl>
    <w:p w:rsidR="00000000" w:rsidRDefault="00961E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</w:t>
            </w:r>
            <w:r>
              <w:rPr>
                <w:rFonts w:eastAsia="Times New Roman"/>
              </w:rPr>
              <w:t xml:space="preserve">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>ет 15 (с пометкой ВОСА ПАО «Сег</w:t>
            </w:r>
            <w:r>
              <w:rPr>
                <w:rFonts w:eastAsia="Times New Roman"/>
              </w:rPr>
              <w:t>ежа Групп»)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961E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74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6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E4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предоставлении согласия на совершение Обществом крупной сделки, предметом которой является имущество, стоимость которого составляет свыше 50 % балансовой стоимости активов Общества, определенной по данным его бухгалтерской отчётности на последнюю отчетну</w:t>
            </w:r>
            <w:r>
              <w:rPr>
                <w:rFonts w:eastAsia="Times New Roman"/>
              </w:rPr>
              <w:t xml:space="preserve">ю дату. 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'Решение_1.1.pdf'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E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Направить на выплату дивидендов по результатам девяти месяцев отчетного 2021 года 6 589 800 000 (шесть миллиардов пятьсот восемьдесят девять миллионов восемьсот тысяч) рублей, в том числе: - из состава нераспределенной прибыли прошлых лет 4 305 267 00</w:t>
            </w:r>
            <w:r>
              <w:rPr>
                <w:rFonts w:eastAsia="Times New Roman"/>
              </w:rPr>
              <w:t>0 руб. - из состава нераспределённой прибыли текущего года в размере 2 284 533 000 руб. 2.2. Выплатить дивиденды денежными средствами в безналичном порядке в размере 0,42 (ноль целых сорок две сотые) руб. на одну обыкновенную акцию ПАО «Сегежа Групп» в пор</w:t>
            </w:r>
            <w:r>
              <w:rPr>
                <w:rFonts w:eastAsia="Times New Roman"/>
              </w:rPr>
              <w:t xml:space="preserve">ядке и сроки, определенные Федеральным законом от 26.12.1995 N 208-ФЗ (ред. от 02.07.2021) «Об акционерных обществах». 2.3. Определить дату, на которую определяются лица, имеющие право на получение дивидендов ПАО «Сегежа Групп»: 08 января 2022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961E4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1E4A">
      <w:pPr>
        <w:rPr>
          <w:rFonts w:eastAsia="Times New Roman"/>
        </w:rPr>
      </w:pPr>
    </w:p>
    <w:p w:rsidR="00000000" w:rsidRDefault="00961E4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1E4A">
      <w:pPr>
        <w:rPr>
          <w:rFonts w:eastAsia="Times New Roman"/>
        </w:rPr>
      </w:pPr>
      <w:r>
        <w:rPr>
          <w:rFonts w:eastAsia="Times New Roman"/>
        </w:rPr>
        <w:t xml:space="preserve">1. О предоставлении согласия на совершение Обществом крупной сделки, предметом которой является имущество, стоимость которого </w:t>
      </w:r>
      <w:r>
        <w:rPr>
          <w:rFonts w:eastAsia="Times New Roman"/>
        </w:rPr>
        <w:t>составляет свыше 50 % балансовой стоимости активов Общества, определенной по данным его бухгалтерской отчётности на последнюю отчетную дату.</w:t>
      </w:r>
      <w:r>
        <w:rPr>
          <w:rFonts w:eastAsia="Times New Roman"/>
        </w:rPr>
        <w:br/>
        <w:t xml:space="preserve">2. О выплате (объявлении) дивидендов по результатам девяти месяцев 2021 года. </w:t>
      </w:r>
    </w:p>
    <w:p w:rsidR="00000000" w:rsidRDefault="00961E4A">
      <w:pPr>
        <w:pStyle w:val="a3"/>
      </w:pPr>
      <w:r>
        <w:t xml:space="preserve">Направляем Вам поступивший в НКО АО </w:t>
      </w:r>
      <w:r>
        <w:t>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</w:t>
      </w:r>
      <w:r>
        <w:t>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61E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</w:t>
        </w:r>
        <w:r>
          <w:rPr>
            <w:rStyle w:val="a4"/>
          </w:rPr>
          <w:t>ти Интернет, по которому можно ознакомиться с дополнительной документацией</w:t>
        </w:r>
      </w:hyperlink>
    </w:p>
    <w:p w:rsidR="00000000" w:rsidRDefault="00961E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</w:t>
      </w:r>
      <w:r>
        <w:t>our account  manager (495) 956-27-90, (495) 956-27-91</w:t>
      </w:r>
    </w:p>
    <w:p w:rsidR="00000000" w:rsidRDefault="00961E4A">
      <w:pPr>
        <w:rPr>
          <w:rFonts w:eastAsia="Times New Roman"/>
        </w:rPr>
      </w:pPr>
      <w:r>
        <w:rPr>
          <w:rFonts w:eastAsia="Times New Roman"/>
        </w:rPr>
        <w:br/>
      </w:r>
    </w:p>
    <w:p w:rsidR="00961E4A" w:rsidRDefault="00961E4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1562"/>
    <w:rsid w:val="00301562"/>
    <w:rsid w:val="009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FBEE0A-09A7-447E-A639-FB752D5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0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0cdc43c71e4588aed90f521d0909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2021-12-06T05:24:00Z</dcterms:created>
  <dcterms:modified xsi:type="dcterms:W3CDTF">2021-12-06T05:24:00Z</dcterms:modified>
</cp:coreProperties>
</file>