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1CE9">
      <w:pPr>
        <w:pStyle w:val="a3"/>
        <w:divId w:val="198300099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3000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25986729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</w:p>
        </w:tc>
      </w:tr>
      <w:tr w:rsidR="00000000">
        <w:trPr>
          <w:divId w:val="1983000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</w:p>
        </w:tc>
      </w:tr>
      <w:tr w:rsidR="00000000">
        <w:trPr>
          <w:divId w:val="1983000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25980711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</w:p>
        </w:tc>
      </w:tr>
      <w:tr w:rsidR="00000000">
        <w:trPr>
          <w:divId w:val="1983000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3000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1CE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71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321293X14654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71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</w:t>
            </w:r>
            <w:r>
              <w:rPr>
                <w:rFonts w:eastAsia="Times New Roman"/>
              </w:rPr>
              <w:t xml:space="preserve">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Электронная форма бюллетеней для голосования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на сайте www.vtbreg.r</w:t>
            </w:r>
            <w:r>
              <w:rPr>
                <w:rFonts w:eastAsia="Times New Roman"/>
              </w:rPr>
              <w:br/>
              <w:t>u и www.e-vote.ru, 678175, Республика Саха (Якутия), г. Мирный, ул. Ле</w:t>
            </w:r>
            <w:r>
              <w:rPr>
                <w:rFonts w:eastAsia="Times New Roman"/>
              </w:rPr>
              <w:br/>
              <w:t>нина, д.6, АК «АЛРОСА» (ПАО);АО ВТБ Регистр</w:t>
            </w:r>
            <w:r>
              <w:rPr>
                <w:rFonts w:eastAsia="Times New Roman"/>
              </w:rPr>
              <w:t>атор, 127137, г. Москва, а/</w:t>
            </w:r>
            <w:r>
              <w:rPr>
                <w:rFonts w:eastAsia="Times New Roman"/>
              </w:rPr>
              <w:br/>
              <w:t>я 54;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971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04"/>
        <w:gridCol w:w="73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 согласно приложению №1.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АК «АЛРОСА» (ПАО) в новой редакции согласно приложению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 согласно приложению № 3.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АК «АЛРОСА» (ПАО) в новой редакции согласно приложению № 4.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АК «АЛРОСА» (ПАО) в новой редакции согласно приложению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вознаграждении членов Наблюдательного совета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членов Наблюдательного совета АК «АЛРОСА» (ПАО) в новой редакции согласно приложению № 6. 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вознаграждениях и компенсациях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Положение о вознаграждениях и компенсациях членов Ревизионной комиссии АК «АЛ</w:t>
            </w:r>
            <w:r>
              <w:rPr>
                <w:rFonts w:eastAsia="Times New Roman"/>
              </w:rPr>
              <w:t xml:space="preserve">РОСА» (ПАО) согласно приложению № 7. 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C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1CE9">
      <w:pPr>
        <w:rPr>
          <w:rFonts w:eastAsia="Times New Roman"/>
        </w:rPr>
      </w:pPr>
    </w:p>
    <w:p w:rsidR="00000000" w:rsidRDefault="00971C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1CE9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АК «АЛРОСА» (ПАО)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3. Об утверждении Положения о Наблюдательном совете АК «АЛРОСА» (ПАО) в новой редакции. </w:t>
      </w:r>
      <w:r>
        <w:rPr>
          <w:rFonts w:eastAsia="Times New Roman"/>
        </w:rPr>
        <w:br/>
        <w:t>4. Об утверждении Положения о Правлении АК «АЛРОСА» (ПАО) в новой редакци</w:t>
      </w:r>
      <w:r>
        <w:rPr>
          <w:rFonts w:eastAsia="Times New Roman"/>
        </w:rPr>
        <w:t xml:space="preserve">и. </w:t>
      </w:r>
      <w:r>
        <w:rPr>
          <w:rFonts w:eastAsia="Times New Roman"/>
        </w:rPr>
        <w:br/>
        <w:t xml:space="preserve">5. Об утверждении Положения о Ревизионной комиссии АК «АЛРОСА» (ПАО) в новой редакции. </w:t>
      </w:r>
      <w:r>
        <w:rPr>
          <w:rFonts w:eastAsia="Times New Roman"/>
        </w:rPr>
        <w:br/>
        <w:t xml:space="preserve">6. Об утверждении Положения о вознаграждении членов Наблюдательного совета АК «АЛРОСА» (ПАО) в новой редакции. </w:t>
      </w:r>
      <w:r>
        <w:rPr>
          <w:rFonts w:eastAsia="Times New Roman"/>
        </w:rPr>
        <w:br/>
        <w:t>7. О внесении изменений в Положение о вознаграждения</w:t>
      </w:r>
      <w:r>
        <w:rPr>
          <w:rFonts w:eastAsia="Times New Roman"/>
        </w:rPr>
        <w:t xml:space="preserve">х и компенсациях членов Ревизионной комиссии АК «АЛРОСА» (ПАО). </w:t>
      </w:r>
    </w:p>
    <w:p w:rsidR="00000000" w:rsidRDefault="00971CE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</w:t>
      </w:r>
      <w:r>
        <w:t>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</w:t>
      </w:r>
      <w:r>
        <w:t>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(текст) бюллетеней для голосования на общем собрании акционеров (Положение 5</w:t>
      </w:r>
      <w:r>
        <w:t xml:space="preserve">46-П от 01.06.2016). </w:t>
      </w:r>
    </w:p>
    <w:p w:rsidR="00000000" w:rsidRDefault="00971CE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71C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71CE9" w:rsidRDefault="00971C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sectPr w:rsidR="0097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38F3"/>
    <w:rsid w:val="004338F3"/>
    <w:rsid w:val="0097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8aaee6b4994ee7bc7e5df6d6cf4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2017-12-20T06:08:00Z</dcterms:created>
  <dcterms:modified xsi:type="dcterms:W3CDTF">2017-12-20T06:08:00Z</dcterms:modified>
</cp:coreProperties>
</file>