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101F5">
      <w:pPr>
        <w:pStyle w:val="a3"/>
        <w:divId w:val="450366709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503667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0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10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31326986</w:t>
            </w:r>
          </w:p>
        </w:tc>
        <w:tc>
          <w:tcPr>
            <w:tcW w:w="0" w:type="auto"/>
            <w:vAlign w:val="center"/>
            <w:hideMark/>
          </w:tcPr>
          <w:p w:rsidR="00000000" w:rsidRDefault="00F101F5">
            <w:pPr>
              <w:rPr>
                <w:rFonts w:eastAsia="Times New Roman"/>
              </w:rPr>
            </w:pPr>
          </w:p>
        </w:tc>
      </w:tr>
      <w:tr w:rsidR="00000000">
        <w:trPr>
          <w:divId w:val="4503667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0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0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101F5">
            <w:pPr>
              <w:rPr>
                <w:rFonts w:eastAsia="Times New Roman"/>
              </w:rPr>
            </w:pPr>
          </w:p>
        </w:tc>
      </w:tr>
      <w:tr w:rsidR="00000000">
        <w:trPr>
          <w:divId w:val="4503667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0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10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30898801</w:t>
            </w:r>
          </w:p>
        </w:tc>
        <w:tc>
          <w:tcPr>
            <w:tcW w:w="0" w:type="auto"/>
            <w:vAlign w:val="center"/>
            <w:hideMark/>
          </w:tcPr>
          <w:p w:rsidR="00000000" w:rsidRDefault="00F101F5">
            <w:pPr>
              <w:rPr>
                <w:rFonts w:eastAsia="Times New Roman"/>
              </w:rPr>
            </w:pPr>
          </w:p>
        </w:tc>
      </w:tr>
      <w:tr w:rsidR="00000000">
        <w:trPr>
          <w:divId w:val="4503667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0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0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10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503667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0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0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10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101F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"Юнипро" ИНН 8602067092 (акции 1-02-65104-D / ISIN RU000A0JNGA5, 1-02-65104-D / ISIN 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899"/>
        <w:gridCol w:w="54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01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</w:t>
            </w:r>
            <w:r>
              <w:rPr>
                <w:rFonts w:eastAsia="Times New Roman"/>
                <w:b/>
                <w:bCs/>
              </w:rPr>
              <w:t>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1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377323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1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1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декабря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1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107996, Москва, Стромынка, дом № 18, корпус 13</w:t>
            </w:r>
          </w:p>
        </w:tc>
      </w:tr>
    </w:tbl>
    <w:p w:rsidR="00000000" w:rsidRDefault="00F101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88"/>
        <w:gridCol w:w="840"/>
        <w:gridCol w:w="1164"/>
        <w:gridCol w:w="1164"/>
        <w:gridCol w:w="967"/>
        <w:gridCol w:w="1098"/>
        <w:gridCol w:w="1098"/>
        <w:gridCol w:w="1261"/>
        <w:gridCol w:w="90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101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01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01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01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01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01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01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01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01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01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377323X8676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1F5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377323X9283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F101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01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01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01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377325</w:t>
            </w:r>
          </w:p>
        </w:tc>
      </w:tr>
    </w:tbl>
    <w:p w:rsidR="00000000" w:rsidRDefault="00F101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66"/>
        <w:gridCol w:w="6543"/>
        <w:gridCol w:w="1474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101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10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10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1.1. Выплатить дивиденды по обыкновенным акциям ПАО «Юнипро» по результатам девяти месяцев 2018 года из чистой прибыли ПАО «Юнипро» по результатам девяти месяцев 2018 года в размере 0,1110252759795 рубля на одну обыкновенную акцию (далее – дивиденды). Диви</w:t>
            </w:r>
            <w:r>
              <w:rPr>
                <w:rFonts w:eastAsia="Times New Roman"/>
              </w:rPr>
              <w:t>денды выплатить в денежной форме. Сумма начисленных дивидендов в расчете на одного акционера определяется с точностью до одной копейки. Округление цифр при расчете производится по правилам математического округления. 1.2. Утвердить 18 декабря 2018 года в к</w:t>
            </w:r>
            <w:r>
              <w:rPr>
                <w:rFonts w:eastAsia="Times New Roman"/>
              </w:rPr>
              <w:t xml:space="preserve">ачестве даты, на которую определяются лица, имеющие право на получение дивидендов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101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101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54465972574</w:t>
            </w:r>
            <w:r>
              <w:rPr>
                <w:rFonts w:eastAsia="Times New Roman"/>
              </w:rPr>
              <w:br/>
              <w:t>Против: 31051</w:t>
            </w:r>
            <w:r>
              <w:rPr>
                <w:rFonts w:eastAsia="Times New Roman"/>
              </w:rPr>
              <w:br/>
              <w:t>Воздержался: 58655</w:t>
            </w:r>
            <w:r>
              <w:rPr>
                <w:rFonts w:eastAsia="Times New Roman"/>
              </w:rPr>
              <w:br/>
              <w:t>Не участвовало: 90849</w:t>
            </w:r>
          </w:p>
        </w:tc>
      </w:tr>
    </w:tbl>
    <w:p w:rsidR="00000000" w:rsidRDefault="00F101F5">
      <w:pPr>
        <w:rPr>
          <w:rFonts w:eastAsia="Times New Roman"/>
        </w:rPr>
      </w:pPr>
    </w:p>
    <w:p w:rsidR="00000000" w:rsidRDefault="00F101F5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F101F5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F101F5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F101F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F101F5" w:rsidRDefault="00F101F5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</w:t>
      </w:r>
      <w:r>
        <w:t>956-27-90, (495) 956-27-91</w:t>
      </w:r>
    </w:p>
    <w:sectPr w:rsidR="00F10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42C30"/>
    <w:rsid w:val="00D42C30"/>
    <w:rsid w:val="00F10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6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0db6edaaff44bd0a278188b528b7e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2018-12-11T04:43:00Z</dcterms:created>
  <dcterms:modified xsi:type="dcterms:W3CDTF">2018-12-11T04:43:00Z</dcterms:modified>
</cp:coreProperties>
</file>