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2DC7">
      <w:pPr>
        <w:pStyle w:val="a3"/>
        <w:divId w:val="77582739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5827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95713269</w:t>
            </w:r>
          </w:p>
        </w:tc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</w:tr>
      <w:tr w:rsidR="00000000">
        <w:trPr>
          <w:divId w:val="775827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</w:tr>
      <w:tr w:rsidR="00000000">
        <w:trPr>
          <w:divId w:val="775827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94729236</w:t>
            </w:r>
          </w:p>
        </w:tc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</w:tr>
      <w:tr w:rsidR="00000000">
        <w:trPr>
          <w:divId w:val="775827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58273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2DC7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2D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912904X7948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912904X12181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A92D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</w:tr>
    </w:tbl>
    <w:p w:rsidR="00000000" w:rsidRDefault="00A92D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2D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2023 года, составленную в соответствии с требованиями законодательства Российской Федерации согласно проектам (Приложение № 1, 2),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620908067</w:t>
            </w:r>
            <w:r>
              <w:rPr>
                <w:rFonts w:eastAsia="Times New Roman"/>
              </w:rPr>
              <w:br/>
              <w:t>Против: 1220</w:t>
            </w:r>
            <w:r>
              <w:rPr>
                <w:rFonts w:eastAsia="Times New Roman"/>
              </w:rPr>
              <w:br/>
              <w:t>Воздержался: 38727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«Распадская» по результатам 2023 отчетного года не распределять. Дивиденды по размещенным обыкновенным акциям ПАО «Распадская» по результатам 2023 отчетного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62074</w:t>
            </w:r>
            <w:r>
              <w:rPr>
                <w:rFonts w:eastAsia="Times New Roman"/>
              </w:rPr>
              <w:t>6872</w:t>
            </w:r>
            <w:r>
              <w:rPr>
                <w:rFonts w:eastAsia="Times New Roman"/>
              </w:rPr>
              <w:br/>
              <w:t>Против: 210090</w:t>
            </w:r>
            <w:r>
              <w:rPr>
                <w:rFonts w:eastAsia="Times New Roman"/>
              </w:rPr>
              <w:br/>
              <w:t>Воздержался: 12930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(ОГРН 1027700058286; ИНН 7701017140) в качестве аудиторской организации для проведения аудита го</w:t>
            </w:r>
            <w:r>
              <w:rPr>
                <w:rFonts w:eastAsia="Times New Roman"/>
              </w:rPr>
              <w:t>довой бухгалтерской (финансовой) отчетности ПАО «Распадская» по российским стандартам (положениям) бухгалтерского учета за 2024 год и консолидированной финансовой отчетности ПАО «Распадская» и его дочерних обществ за 2024 год, подготовленную в соответствии</w:t>
            </w:r>
            <w:r>
              <w:rPr>
                <w:rFonts w:eastAsia="Times New Roman"/>
              </w:rPr>
              <w:t xml:space="preserve"> с МСФО и Федеральным законом от 27.07.2010 г. № 208-ФЗ (со всеми изменениями) «О консолидированной финансовой отчетности».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620910604</w:t>
            </w:r>
            <w:r>
              <w:rPr>
                <w:rFonts w:eastAsia="Times New Roman"/>
              </w:rPr>
              <w:br/>
              <w:t>Против: 300</w:t>
            </w:r>
            <w:r>
              <w:rPr>
                <w:rFonts w:eastAsia="Times New Roman"/>
              </w:rPr>
              <w:br/>
              <w:t>Воздержался: 58988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</w:t>
            </w:r>
            <w:r>
              <w:rPr>
                <w:rFonts w:eastAsia="Times New Roman"/>
              </w:rPr>
              <w:t>ве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A92DC7">
      <w:pPr>
        <w:rPr>
          <w:rFonts w:eastAsia="Times New Roman"/>
        </w:rPr>
      </w:pPr>
    </w:p>
    <w:p w:rsidR="00000000" w:rsidRDefault="00A92DC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92DC7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92DC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92DC7">
      <w:pPr>
        <w:pStyle w:val="a3"/>
      </w:pPr>
      <w:r>
        <w:t>1.1 Уточнение результатов голосования с учётом дробного количества. +++2.1 Уточнение результатов голосования с</w:t>
      </w:r>
      <w:r>
        <w:t xml:space="preserve"> учётом дробного количества. +++3.1 Уточнение результатов голосования с учётом дробного количества. +++</w:t>
      </w:r>
    </w:p>
    <w:p w:rsidR="00000000" w:rsidRDefault="00A92DC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A92D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000000" w:rsidRDefault="00A92DC7">
      <w:pPr>
        <w:rPr>
          <w:rFonts w:eastAsia="Times New Roman"/>
        </w:rPr>
      </w:pPr>
      <w:r>
        <w:rPr>
          <w:rFonts w:eastAsia="Times New Roman"/>
        </w:rPr>
        <w:br/>
      </w:r>
    </w:p>
    <w:p w:rsidR="00A92DC7" w:rsidRDefault="00A92D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4163"/>
    <w:rsid w:val="00A92DC7"/>
    <w:rsid w:val="00D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F47599-52DD-43E6-995C-CCE95E16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5670e30fe4fb49d79c053df0899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2024-05-22T10:59:00Z</dcterms:created>
  <dcterms:modified xsi:type="dcterms:W3CDTF">2024-05-22T10:59:00Z</dcterms:modified>
</cp:coreProperties>
</file>