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0D6">
      <w:pPr>
        <w:pStyle w:val="a3"/>
        <w:divId w:val="14317825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1782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31759822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</w:p>
        </w:tc>
      </w:tr>
      <w:tr w:rsidR="00000000">
        <w:trPr>
          <w:divId w:val="1431782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</w:p>
        </w:tc>
      </w:tr>
      <w:tr w:rsidR="00000000">
        <w:trPr>
          <w:divId w:val="1431782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31741596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</w:p>
        </w:tc>
      </w:tr>
      <w:tr w:rsidR="00000000">
        <w:trPr>
          <w:divId w:val="1431782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1782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70D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507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7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14"/>
        <w:gridCol w:w="2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</w:tbl>
    <w:p w:rsidR="00000000" w:rsidRDefault="00507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7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7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5070D6">
      <w:pPr>
        <w:rPr>
          <w:rFonts w:eastAsia="Times New Roman"/>
        </w:rPr>
      </w:pPr>
    </w:p>
    <w:p w:rsidR="00000000" w:rsidRDefault="005070D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70D6">
      <w:pPr>
        <w:pStyle w:val="a3"/>
      </w:pPr>
      <w:r>
        <w:t>5.2.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приобретения. </w:t>
      </w:r>
    </w:p>
    <w:p w:rsidR="00000000" w:rsidRDefault="005070D6">
      <w:pPr>
        <w:pStyle w:val="a3"/>
      </w:pPr>
      <w:r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</w:t>
      </w:r>
      <w:r>
        <w:t xml:space="preserve">раво их приобретения. </w:t>
      </w:r>
    </w:p>
    <w:p w:rsidR="00000000" w:rsidRDefault="005070D6">
      <w:pPr>
        <w:pStyle w:val="a3"/>
      </w:pPr>
      <w:r>
        <w:t xml:space="preserve">5.6. Информация о государственной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5070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70D6" w:rsidRDefault="005070D6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sectPr w:rsidR="0050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6ECD"/>
    <w:rsid w:val="005070D6"/>
    <w:rsid w:val="009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2019-01-15T04:42:00Z</dcterms:created>
  <dcterms:modified xsi:type="dcterms:W3CDTF">2019-01-15T04:42:00Z</dcterms:modified>
</cp:coreProperties>
</file>