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5A8F">
      <w:pPr>
        <w:pStyle w:val="a3"/>
        <w:divId w:val="155237874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52378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33242528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</w:p>
        </w:tc>
      </w:tr>
      <w:tr w:rsidR="00000000">
        <w:trPr>
          <w:divId w:val="1552378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</w:p>
        </w:tc>
      </w:tr>
      <w:tr w:rsidR="00000000">
        <w:trPr>
          <w:divId w:val="1552378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33219489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</w:p>
        </w:tc>
      </w:tr>
      <w:tr w:rsidR="00000000">
        <w:trPr>
          <w:divId w:val="1552378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2378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5A8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"Группа Компаний ПИК"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6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408734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проезд Стройкомбината, д.1, стр.61, Заводоуправление АО</w:t>
            </w:r>
            <w:r>
              <w:rPr>
                <w:rFonts w:eastAsia="Times New Roman"/>
              </w:rPr>
              <w:br/>
              <w:t>«ПИК-Индустрия», Актовый зал.</w:t>
            </w:r>
          </w:p>
        </w:tc>
      </w:tr>
    </w:tbl>
    <w:p w:rsidR="00000000" w:rsidRDefault="00285A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408734X8708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</w:t>
            </w:r>
            <w:r>
              <w:rPr>
                <w:rFonts w:eastAsia="Times New Roman"/>
              </w:rPr>
              <w:t>Т."</w:t>
            </w:r>
          </w:p>
        </w:tc>
      </w:tr>
    </w:tbl>
    <w:p w:rsidR="00000000" w:rsidRDefault="00285A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408735</w:t>
            </w:r>
          </w:p>
        </w:tc>
      </w:tr>
    </w:tbl>
    <w:p w:rsidR="00000000" w:rsidRDefault="00285A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85A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676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отчетности ПАО «Группа Компаний ПИК»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отчетность ПАО «Группа Компаний ПИК»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и убытков ПАО «Группа Компаний ПИК», в том числе выплате (объявлении) дивидендов по результатам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 соответствии со статьей 14 Устава ПАО «Группа Компаний ПИК» направить часть чи</w:t>
            </w:r>
            <w:r>
              <w:rPr>
                <w:rFonts w:eastAsia="Times New Roman"/>
              </w:rPr>
              <w:t>стой прибыли, полученной по результатам 2018 года в размере 651 243 259 (Шестьсот пятьдесят один миллион двести сорок три тысячи двести пятьдесят девять) рублей на формирование резервного фонда ПАО «Группа Компаний ПИК». 2. В соответствии с п.1 ст.42 ФЗ «О</w:t>
            </w:r>
            <w:r>
              <w:rPr>
                <w:rFonts w:eastAsia="Times New Roman"/>
              </w:rPr>
              <w:t>б акционерных обществах» от 26.12.1995 г. № 208-ФЗ распределить чистую прибыль Общества прошлых лет и чистую прибыль Общества, полученную по результатам 2018 финансового года путем выплаты дивидендов в денежной форме в размере 22, 71 руб. (Двадцать два руб</w:t>
            </w:r>
            <w:r>
              <w:rPr>
                <w:rFonts w:eastAsia="Times New Roman"/>
              </w:rPr>
              <w:t xml:space="preserve">ля 71 копейка) на одну обыкновенную акцию Общества номинальной стоимостью 62,50 руб. (Шестьдесят два рубля 50 копеек) в сумме 14 999 894 682 </w:t>
            </w:r>
            <w:r>
              <w:rPr>
                <w:rFonts w:eastAsia="Times New Roman"/>
              </w:rPr>
              <w:lastRenderedPageBreak/>
              <w:t>(Четырнадцать миллиардов девятьсот девяносто девять миллионов восемьсот девяносто четыре тысячи шестьсот восемьдеся</w:t>
            </w:r>
            <w:r>
              <w:rPr>
                <w:rFonts w:eastAsia="Times New Roman"/>
              </w:rPr>
              <w:t xml:space="preserve">т два) рубля 24 копейки, в том числе: - по итогам 2018 финансового года, в размере 14 486 244 039 (Четырнадцать миллиардов четыреста восемьдесят шесть миллионов двести сор 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Совета директоров ПАО </w:t>
            </w:r>
            <w:r>
              <w:rPr>
                <w:rFonts w:eastAsia="Times New Roman"/>
              </w:rPr>
              <w:t>«Группа Компаний ПИК».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«Группа Компаний ПИК»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</w:t>
            </w:r>
            <w:r>
              <w:rPr>
                <w:rFonts w:eastAsia="Times New Roman"/>
              </w:rPr>
              <w:t>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Ильин Юрий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Варення Александр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Тимофеев Дмитрий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Баландин Илья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Гордеев Сергей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Бланин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Рустамова Зумруд Хандадашевна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Прыгунков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Карпенко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«Группа Компаний ПИК».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«Группа Компаний ПИК».: Ермолаева Елена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«Группа Компаний ПИК».: Гурьянова Марина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«Группа Компаний ПИК».: Антонова Анна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</w:t>
            </w:r>
            <w:r>
              <w:rPr>
                <w:rFonts w:eastAsia="Times New Roman"/>
              </w:rPr>
              <w:t>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«Группа Компаний ПИК».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«Группа Компаний ПИК» по стандартам РСБУ на 2019 год АО "БДО Юникон".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ПАО «Группа Компаний ПИК»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«Группа Компаний ПИК»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Положения о вознаграждении и компенсации расходов членов Совета директоров и Ревизионной комиссии ПАО «Группа Компаний ПИК». 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5A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проекта решения: </w:t>
            </w:r>
            <w:r>
              <w:rPr>
                <w:rFonts w:eastAsia="Times New Roman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вознаграждении и компенсации расходов членов Совета директоров и Ревизионной комиссии ПАО «Группа Компаний ПИК». 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85A8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85A8F">
      <w:pPr>
        <w:rPr>
          <w:rFonts w:eastAsia="Times New Roman"/>
        </w:rPr>
      </w:pPr>
    </w:p>
    <w:p w:rsidR="00000000" w:rsidRDefault="00285A8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85A8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отчетности ПАО «Группа Компаний ПИК» за 2018 год.</w:t>
      </w:r>
      <w:r>
        <w:rPr>
          <w:rFonts w:eastAsia="Times New Roman"/>
        </w:rPr>
        <w:br/>
        <w:t>2. О распределении прибыли и убытков ПАО «Группа Компаний ПИК», в том числе выплате (объявлении) дивидендов по результатам 2018 года.</w:t>
      </w:r>
      <w:r>
        <w:rPr>
          <w:rFonts w:eastAsia="Times New Roman"/>
        </w:rPr>
        <w:br/>
        <w:t xml:space="preserve">3. Об избрании </w:t>
      </w:r>
      <w:r>
        <w:rPr>
          <w:rFonts w:eastAsia="Times New Roman"/>
        </w:rPr>
        <w:t xml:space="preserve">Совета директоров ПАО «Группа Компаний ПИК». </w:t>
      </w:r>
      <w:r>
        <w:rPr>
          <w:rFonts w:eastAsia="Times New Roman"/>
        </w:rPr>
        <w:br/>
        <w:t>4. Об избрании Ревизионной комиссии ПАО «Группа Компаний ПИК».</w:t>
      </w:r>
      <w:r>
        <w:rPr>
          <w:rFonts w:eastAsia="Times New Roman"/>
        </w:rPr>
        <w:br/>
        <w:t>5. Об утверждении Аудитора ПАО «Группа Компаний ПИК».</w:t>
      </w:r>
      <w:r>
        <w:rPr>
          <w:rFonts w:eastAsia="Times New Roman"/>
        </w:rPr>
        <w:br/>
        <w:t>6. Об утверждении Положения об Общем собрании акционеров ПАО «Группа Компаний ПИК» в новой ре</w:t>
      </w:r>
      <w:r>
        <w:rPr>
          <w:rFonts w:eastAsia="Times New Roman"/>
        </w:rPr>
        <w:t>дакции.</w:t>
      </w:r>
      <w:r>
        <w:rPr>
          <w:rFonts w:eastAsia="Times New Roman"/>
        </w:rPr>
        <w:br/>
        <w:t xml:space="preserve">7. Об утверждении Положения о вознаграждении и компенсации расходов членов Совета директоров и Ревизионной комиссии ПАО «Группа Компаний ПИК». </w:t>
      </w:r>
    </w:p>
    <w:p w:rsidR="00000000" w:rsidRDefault="00285A8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</w:t>
      </w:r>
      <w:r>
        <w:t xml:space="preserve">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</w:t>
      </w:r>
      <w:r>
        <w:t xml:space="preserve">верность информации, полученной от эмитента. </w:t>
      </w:r>
    </w:p>
    <w:p w:rsidR="00000000" w:rsidRDefault="00285A8F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285A8F" w:rsidRDefault="00285A8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8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0FC0"/>
    <w:rsid w:val="00285A8F"/>
    <w:rsid w:val="006A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29DE02-3613-4127-AFD8-BE880E0E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37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568d7814264485fa37cd8bf83a7b0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2019-04-30T05:24:00Z</dcterms:created>
  <dcterms:modified xsi:type="dcterms:W3CDTF">2019-04-30T05:24:00Z</dcterms:modified>
</cp:coreProperties>
</file>