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602D">
      <w:pPr>
        <w:pStyle w:val="a3"/>
        <w:divId w:val="20137526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1375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28255722</w:t>
            </w:r>
          </w:p>
        </w:tc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</w:p>
        </w:tc>
      </w:tr>
      <w:tr w:rsidR="00000000">
        <w:trPr>
          <w:divId w:val="201375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</w:p>
        </w:tc>
      </w:tr>
      <w:tr w:rsidR="00000000">
        <w:trPr>
          <w:divId w:val="201375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375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0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75"/>
        <w:gridCol w:w="55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</w:t>
            </w:r>
          </w:p>
        </w:tc>
      </w:tr>
    </w:tbl>
    <w:p w:rsidR="00000000" w:rsidRDefault="009E6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E6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5"/>
        <w:gridCol w:w="41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Решение об адресах, по которым могут направляться заполненные бюллете</w:t>
            </w:r>
            <w:r>
              <w:rPr>
                <w:rFonts w:eastAsia="Times New Roman"/>
              </w:rPr>
              <w:br/>
              <w:t>ни для голосования, не принималось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E602D">
      <w:pPr>
        <w:rPr>
          <w:rFonts w:eastAsia="Times New Roman"/>
        </w:rPr>
      </w:pPr>
    </w:p>
    <w:p w:rsidR="00000000" w:rsidRDefault="009E60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602D">
      <w:pPr>
        <w:rPr>
          <w:rFonts w:eastAsia="Times New Roman"/>
        </w:rPr>
      </w:pPr>
      <w:r>
        <w:rPr>
          <w:rFonts w:eastAsia="Times New Roman"/>
        </w:rPr>
        <w:t xml:space="preserve">Повестка дня общего собрания участников (акционеров) эмитента: вопрос на заседании Совета директоров не рассматривался </w:t>
      </w:r>
    </w:p>
    <w:p w:rsidR="00000000" w:rsidRDefault="009E602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602D">
      <w:pPr>
        <w:pStyle w:val="a3"/>
      </w:pPr>
      <w:r>
        <w:t>4.2. Информация о созыве общего собрания акционеров эмитента.</w:t>
      </w:r>
    </w:p>
    <w:p w:rsidR="00000000" w:rsidRDefault="009E602D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9E602D" w:rsidRDefault="009E60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E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451C"/>
    <w:rsid w:val="0079451C"/>
    <w:rsid w:val="009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2018-05-28T05:56:00Z</dcterms:created>
  <dcterms:modified xsi:type="dcterms:W3CDTF">2018-05-28T05:56:00Z</dcterms:modified>
</cp:coreProperties>
</file>