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75F">
      <w:pPr>
        <w:pStyle w:val="a3"/>
        <w:divId w:val="3223152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22315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22961662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</w:p>
        </w:tc>
      </w:tr>
      <w:tr w:rsidR="00000000">
        <w:trPr>
          <w:divId w:val="322315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</w:p>
        </w:tc>
      </w:tr>
      <w:tr w:rsidR="00000000">
        <w:trPr>
          <w:divId w:val="322315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22885775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</w:p>
        </w:tc>
      </w:tr>
      <w:tr w:rsidR="00000000">
        <w:trPr>
          <w:divId w:val="322315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2315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77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D67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D67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</w:tbl>
    <w:p w:rsidR="00000000" w:rsidRDefault="00D67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77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7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6775F">
      <w:pPr>
        <w:rPr>
          <w:rFonts w:eastAsia="Times New Roman"/>
        </w:rPr>
      </w:pPr>
    </w:p>
    <w:p w:rsidR="00000000" w:rsidRDefault="00D677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775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 xml:space="preserve">3. </w:t>
      </w:r>
      <w:r>
        <w:rPr>
          <w:rFonts w:eastAsia="Times New Roman"/>
        </w:rPr>
        <w:t>Распределение прибыли и убытков ПАО «Акрон» (в том числе выплата (объявление) дивидендов) по результатам 2016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</w:t>
      </w:r>
      <w:r>
        <w:rPr>
          <w:rFonts w:eastAsia="Times New Roman"/>
        </w:rPr>
        <w:t>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D6775F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D6775F">
      <w:pPr>
        <w:pStyle w:val="a3"/>
      </w:pPr>
      <w:r>
        <w:t>Направляем Вам поступившую в НКО АО НРД информацию о проведении общего собрания акционеров с</w:t>
      </w:r>
      <w:r>
        <w:t xml:space="preserve">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D6775F" w:rsidRDefault="00D677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6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76DA"/>
    <w:rsid w:val="004376DA"/>
    <w:rsid w:val="00D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2017-05-24T04:46:00Z</dcterms:created>
  <dcterms:modified xsi:type="dcterms:W3CDTF">2017-05-24T04:46:00Z</dcterms:modified>
</cp:coreProperties>
</file>