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6820">
      <w:pPr>
        <w:pStyle w:val="a3"/>
        <w:divId w:val="124453045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445304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96661940</w:t>
            </w:r>
          </w:p>
        </w:tc>
        <w:tc>
          <w:tcPr>
            <w:tcW w:w="0" w:type="auto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</w:p>
        </w:tc>
      </w:tr>
      <w:tr w:rsidR="00000000">
        <w:trPr>
          <w:divId w:val="12445304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</w:p>
        </w:tc>
      </w:tr>
      <w:tr w:rsidR="00000000">
        <w:trPr>
          <w:divId w:val="12445304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96634526</w:t>
            </w:r>
          </w:p>
        </w:tc>
        <w:tc>
          <w:tcPr>
            <w:tcW w:w="0" w:type="auto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</w:p>
        </w:tc>
      </w:tr>
      <w:tr w:rsidR="00000000">
        <w:trPr>
          <w:divId w:val="12445304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45304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26820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"Аптечная сеть 36,6" ИНН 7722266450 (акция 1-01-07335-A / ISIN RU0008081765)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6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929628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августа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268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26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929628X4053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268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6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июля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68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26820">
      <w:pPr>
        <w:rPr>
          <w:rFonts w:eastAsia="Times New Roman"/>
        </w:rPr>
      </w:pPr>
    </w:p>
    <w:p w:rsidR="00000000" w:rsidRDefault="00C2682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26820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«Аптечная сеть 36,6».</w:t>
      </w:r>
      <w:r>
        <w:rPr>
          <w:rFonts w:eastAsia="Times New Roman"/>
        </w:rPr>
        <w:br/>
        <w:t>2. Об определении количественного состава Совета директоров ПАО «Аптечная сеть 36,6».</w:t>
      </w:r>
      <w:r>
        <w:rPr>
          <w:rFonts w:eastAsia="Times New Roman"/>
        </w:rPr>
        <w:br/>
        <w:t xml:space="preserve">3. Об избрании членов Совета директоров ПАО «Аптечная сеть 36,6». </w:t>
      </w:r>
    </w:p>
    <w:p w:rsidR="00000000" w:rsidRDefault="00C26820">
      <w:pPr>
        <w:pStyle w:val="a3"/>
      </w:pPr>
      <w:r>
        <w:t>Направляем Вам</w:t>
      </w:r>
      <w:r>
        <w:t xml:space="preserve">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</w:t>
      </w:r>
      <w:r>
        <w:t>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C2682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</w:t>
        </w:r>
        <w:r>
          <w:rPr>
            <w:rStyle w:val="a4"/>
          </w:rPr>
          <w:t>му можно ознакомиться с дополнительной документацией</w:t>
        </w:r>
      </w:hyperlink>
    </w:p>
    <w:p w:rsidR="00000000" w:rsidRDefault="00C2682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</w:t>
      </w:r>
      <w:r>
        <w:t>495) 956-27-90, (495) 956-27-91</w:t>
      </w:r>
    </w:p>
    <w:p w:rsidR="00000000" w:rsidRDefault="00C26820">
      <w:pPr>
        <w:rPr>
          <w:rFonts w:eastAsia="Times New Roman"/>
        </w:rPr>
      </w:pPr>
      <w:r>
        <w:rPr>
          <w:rFonts w:eastAsia="Times New Roman"/>
        </w:rPr>
        <w:br/>
      </w:r>
    </w:p>
    <w:p w:rsidR="00C26820" w:rsidRDefault="00C2682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2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309C"/>
    <w:rsid w:val="0056309C"/>
    <w:rsid w:val="00C2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1678A8-7125-494C-9EBE-23D7308B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53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6a121674be545639b554dc72b26ed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2024-06-11T05:17:00Z</dcterms:created>
  <dcterms:modified xsi:type="dcterms:W3CDTF">2024-06-11T05:17:00Z</dcterms:modified>
</cp:coreProperties>
</file>