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B7AB6">
      <w:pPr>
        <w:pStyle w:val="a3"/>
        <w:divId w:val="1387604693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3876046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28641244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</w:p>
        </w:tc>
      </w:tr>
      <w:tr w:rsidR="00000000">
        <w:trPr>
          <w:divId w:val="13876046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</w:p>
        </w:tc>
      </w:tr>
      <w:tr w:rsidR="00000000">
        <w:trPr>
          <w:divId w:val="13876046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28481971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</w:p>
        </w:tc>
      </w:tr>
      <w:tr w:rsidR="00000000">
        <w:trPr>
          <w:divId w:val="13876046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876046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B7AB6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АК "АЛРОСА" (ПАО) ИНН 1433000147 (акция 1-03-40046-N/RU0007252813)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621"/>
        <w:gridCol w:w="576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7A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345822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2018 г. 06:00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Республика Саха (Якутия), г. Мирный, ул. Ленина, дом 6</w:t>
            </w:r>
          </w:p>
        </w:tc>
      </w:tr>
    </w:tbl>
    <w:p w:rsidR="00000000" w:rsidRDefault="008B7A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4"/>
        <w:gridCol w:w="978"/>
        <w:gridCol w:w="1300"/>
        <w:gridCol w:w="1300"/>
        <w:gridCol w:w="1080"/>
        <w:gridCol w:w="1141"/>
        <w:gridCol w:w="1095"/>
        <w:gridCol w:w="1415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B7A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7A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7A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7A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7A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7A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7A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7A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7A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345822X14654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8B7A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7A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7A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7A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345826</w:t>
            </w:r>
          </w:p>
        </w:tc>
      </w:tr>
    </w:tbl>
    <w:p w:rsidR="00000000" w:rsidRDefault="008B7A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55"/>
        <w:gridCol w:w="40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7A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2018 г. 20:00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2018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АО ВТБ Регистратор, 127137, г. Москва, а/я 54., 678174, Республика Са</w:t>
            </w:r>
            <w:r>
              <w:rPr>
                <w:rFonts w:eastAsia="Times New Roman"/>
              </w:rPr>
              <w:br/>
              <w:t>ха (Якутия), г. Мирный, ул. Ленина, д.6, АК «АЛРОСА» (ПАО);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7A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www.vtbreg.ru; www.e-vote.ru</w:t>
            </w:r>
          </w:p>
        </w:tc>
      </w:tr>
    </w:tbl>
    <w:p w:rsidR="00000000" w:rsidRDefault="008B7A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39"/>
        <w:gridCol w:w="681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B7A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Годового отчета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7A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АК «АЛРОСА» (ПАО)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годовой бухгалтерской (финансовой) отчетности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7A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отчетность, в том числе отчет о финансовых результатах АК «АЛРОСА» (ПАО), за 2017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распределения прибыли АК «АЛРОСА» (ПАО) по результатам 2017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7A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Распределить чистую прибыль АК «АЛРОСА» (ПАО) за 2017 год в следующем порядке: </w:t>
            </w:r>
            <w:r>
              <w:rPr>
                <w:rFonts w:eastAsia="Times New Roman"/>
              </w:rPr>
              <w:t xml:space="preserve">чистая прибыль к распределению: 16 854 208 000,00 руб. на выплату вознаграждения членам Наблюдательного совета АК «АЛРОСА» (ПАО): 43 350 000,00 руб. на выплату дивидендов: 16 810 858 000,00 руб. прибыль, остающаяся в распоряжении АК «АЛРОСА» (ПАО): 0 руб. 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распределения нераспределенной прибыли прошлых лет.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7A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Распределить на выплату дивидендов по результатам 2017 года часть нераспределенной прибыли прошлых лет по состоянию на 01 января 2018 г. в размере 21 781 561 901,20 руб. 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размере дивидендов, сроках и форме их выплаты по итогам работы за 2017 год и установлении даты, на которую определяются лица, имеющие право на получение дивидендов. 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7A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Принять решение (объявить) о выплате по результатам 2017 года дивидендов в размере 5 (пять) рублей 24 (двадцать четыре) копейки на одну размещенную обыкновенную именную акцию АК «АЛРОСА» (ПАО) номинальной стоимостью 50 (пятьдесят) копеек.............полную</w:t>
            </w:r>
            <w:r>
              <w:rPr>
                <w:rFonts w:eastAsia="Times New Roman"/>
              </w:rPr>
              <w:t xml:space="preserve"> формулировку решения см. файл "09 Проекты решений ГОСА 2018.pdf" 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вознаграждения за работу в составе Наблюдательного совета членам Наблюдательного совета – негосударственным служащим в размере, установленном внутренними документами АК «АЛРОСА» (ПАО). 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7A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за работу в составе Наблюдательного совета членам Наблюдательного совета АК «АЛРОСА» (ПАО) – негосударственным служащим за 2017-2018 корпоративный период (год) в размере и порядке, определенном в соответствии с Положением о вознагр</w:t>
            </w:r>
            <w:r>
              <w:rPr>
                <w:rFonts w:eastAsia="Times New Roman"/>
              </w:rPr>
              <w:t xml:space="preserve">аждении членов Наблюдательного совета АК «АЛРОСА» (ПАО). 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 выплате вознаграждения за работу в составе Ревизионной комиссии членам Ревизионной комиссии – негосударственным служащим в размере, установленном внутренними документами АК «АЛРОСА» (ПАО). 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7A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выплачивать во</w:t>
            </w:r>
            <w:r>
              <w:rPr>
                <w:rFonts w:eastAsia="Times New Roman"/>
              </w:rPr>
              <w:t>знаграждение за работу в составе Ревизионной комиссии членам Ревизионной комиссии АК «АЛРОСА» (ПАО) – негосударственным служащим за 2017-2018 корпоративный период (год) в размере и порядке, определенном в соответствии с Положением о вознаграждении членов Р</w:t>
            </w:r>
            <w:r>
              <w:rPr>
                <w:rFonts w:eastAsia="Times New Roman"/>
              </w:rPr>
              <w:t xml:space="preserve">евизионной комиссии АК «АЛРОСА» (ПАО). 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Наблюдательного совета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7A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Наблюдательного совета АК «АЛРОСА» (ПАО):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7A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Александров Николай Павлович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7A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8.1.2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Алексеев Петр Вячеславович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7A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8.1.3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Борисов Егор Афанасьевич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7A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8.1.4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Гордон Мария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7A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8.1.5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Григорьева Евгения Васильевна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7A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8.1.6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Дмитриев Кирилл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7A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8.1.7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Елизаров Илья Елизарович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7A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8.1.8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Сергей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7A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8.1.9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Конов Дмитрий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7A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8.1.10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Лемешева Валентина Ивановна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7A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8.1.11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Макарова Галина Маратовна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7A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8.1.12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Местников Сергей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7A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8.1.13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Моисеев Алексей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7A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8.1.14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Петухов Леонид Геннадьевич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7A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8.1.15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Силуанов Антон Германович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7A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8.1.16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Фёдоров Олег Романович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7A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8.1.17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Чекин Евгений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7A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8.1.18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Чекунков Алексей Олегович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7A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 - ВАСИЛЬЕВУ Анну Ивановну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7A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9.2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 - ВАСИЛЬЧЕНКО Александра Сергеевича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7A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9.3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 - ВЛАДИМИРОВА Дмитрия Геннадьевича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7A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9.4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 - ПОЗДНЯКОВА Константина Константиновича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7A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9.5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 - ПУШМИНА Виктора Николаевича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7A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9.6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 - ПШЕНИЧНИКОВА Александра Алексеевича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утверждении аудиторов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7A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Акционерное общество «ПрайсвотерхаусКуперс Аудит» аудитором АК «АЛРОСА» (ПАО) по обязательному аудиту бухгалтерской (финансовой) отчетности АК «АЛРОСА» (ПАО), подготовленной в соответствии с российским законодательством по российским стандарта</w:t>
            </w:r>
            <w:r>
              <w:rPr>
                <w:rFonts w:eastAsia="Times New Roman"/>
              </w:rPr>
              <w:t>м бухгалтерского учета по итогам 2018 года. 2. Утвердить Акционерное общество «ПрайсвотерхаусКуперс Аудит» аудитором АК «АЛРОСА» (ПАО) по обязательному аудиту консолидированной финансовой отчетности Группы АЛРОСА, подготовленной в соответствии с Международ</w:t>
            </w:r>
            <w:r>
              <w:rPr>
                <w:rFonts w:eastAsia="Times New Roman"/>
              </w:rPr>
              <w:t xml:space="preserve">ными стандартами финансовой отчетности по итогам 2018 года. 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в Устав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7A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Устав АК «АЛРОСА» (ПАО) (приложение №1).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в Положение о Наблюдательном совете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7A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Положение о Наблюдательном совете АК «АЛРОСА» (ПАО) (приложение №2).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в Положение о Правлении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7A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13.1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Положение о Правлении АК «АЛРОСА» (ПАО) (приложение № 3).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в Положение о Ревизионной комиссии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7A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14.1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Положение о Ревизионной комиссии АК «АЛРОСА» (ПАО) (приложение №4).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внесении изменений в Положение о вознаграждении членов Наблюдательного совета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7AB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15.1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изменения в Положение о вознаграждении членов Наблюдательного совета АК «АЛРОСА» (ПАО) (приложение №5).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A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8B7AB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B7AB6">
      <w:pPr>
        <w:rPr>
          <w:rFonts w:eastAsia="Times New Roman"/>
        </w:rPr>
      </w:pPr>
    </w:p>
    <w:p w:rsidR="00000000" w:rsidRDefault="008B7AB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B7AB6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АК «АЛРОСА» (ПАО).</w:t>
      </w:r>
      <w:r>
        <w:rPr>
          <w:rFonts w:eastAsia="Times New Roman"/>
        </w:rPr>
        <w:br/>
        <w:t>2. Об утверждении годовой бухгалтерской (финансовой) отчетности АК «АЛРОСА» (ПАО).</w:t>
      </w:r>
      <w:r>
        <w:rPr>
          <w:rFonts w:eastAsia="Times New Roman"/>
        </w:rPr>
        <w:br/>
        <w:t>3. Об утверждении распределения прибыли АК «АЛРОСА» (ПАО) по результатам 2017 года.</w:t>
      </w:r>
      <w:r>
        <w:rPr>
          <w:rFonts w:eastAsia="Times New Roman"/>
        </w:rPr>
        <w:br/>
        <w:t>4. Об утверждении распределения нера</w:t>
      </w:r>
      <w:r>
        <w:rPr>
          <w:rFonts w:eastAsia="Times New Roman"/>
        </w:rPr>
        <w:t>спределенной прибыли прошлых лет.</w:t>
      </w:r>
      <w:r>
        <w:rPr>
          <w:rFonts w:eastAsia="Times New Roman"/>
        </w:rPr>
        <w:br/>
        <w:t>5. О размере дивидендов, сроках и форме их выплаты по итогам работы за 2017 год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>6. О выплате вознаграждения за работу в составе Набл</w:t>
      </w:r>
      <w:r>
        <w:rPr>
          <w:rFonts w:eastAsia="Times New Roman"/>
        </w:rPr>
        <w:t>юдательного совета членам Наблюдательного совета – негосударственным служащим в размере, установленном внутренними документами АК «АЛРОСА» (ПАО).</w:t>
      </w:r>
      <w:r>
        <w:rPr>
          <w:rFonts w:eastAsia="Times New Roman"/>
        </w:rPr>
        <w:br/>
        <w:t>7. О выплате вознаграждения за работу в составе Ревизионной комиссии членам Ревизионной комиссии – негосударст</w:t>
      </w:r>
      <w:r>
        <w:rPr>
          <w:rFonts w:eastAsia="Times New Roman"/>
        </w:rPr>
        <w:t>венным служащим в размере, установленном внутренними документами АК «АЛРОСА» (ПАО).</w:t>
      </w:r>
      <w:r>
        <w:rPr>
          <w:rFonts w:eastAsia="Times New Roman"/>
        </w:rPr>
        <w:br/>
        <w:t>8. Об избрании членов Наблюдательного совета АК «АЛРОСА» (ПАО).</w:t>
      </w:r>
      <w:r>
        <w:rPr>
          <w:rFonts w:eastAsia="Times New Roman"/>
        </w:rPr>
        <w:br/>
        <w:t>9. Об избрании членов Ревизионной комиссии АК «АЛРОСА» (ПАО).</w:t>
      </w:r>
      <w:r>
        <w:rPr>
          <w:rFonts w:eastAsia="Times New Roman"/>
        </w:rPr>
        <w:br/>
        <w:t>10. Об утверждении аудиторов АК «АЛРОСА» (ПАО)</w:t>
      </w:r>
      <w:r>
        <w:rPr>
          <w:rFonts w:eastAsia="Times New Roman"/>
        </w:rPr>
        <w:t>.</w:t>
      </w:r>
      <w:r>
        <w:rPr>
          <w:rFonts w:eastAsia="Times New Roman"/>
        </w:rPr>
        <w:br/>
        <w:t>11. О внесении изменений в Устав АК «АЛРОСА» (ПАО).</w:t>
      </w:r>
      <w:r>
        <w:rPr>
          <w:rFonts w:eastAsia="Times New Roman"/>
        </w:rPr>
        <w:br/>
        <w:t>12. О внесении изменений в Положение о Наблюдательном совете АК «АЛРОСА» (ПАО).</w:t>
      </w:r>
      <w:r>
        <w:rPr>
          <w:rFonts w:eastAsia="Times New Roman"/>
        </w:rPr>
        <w:br/>
        <w:t>13. О внесении изменений в Положение о Правлении АК «АЛРОСА» (ПАО).</w:t>
      </w:r>
      <w:r>
        <w:rPr>
          <w:rFonts w:eastAsia="Times New Roman"/>
        </w:rPr>
        <w:br/>
        <w:t>14. О внесении изменений в Положение о Ревизионной ком</w:t>
      </w:r>
      <w:r>
        <w:rPr>
          <w:rFonts w:eastAsia="Times New Roman"/>
        </w:rPr>
        <w:t>иссии АК «АЛРОСА» (ПАО).</w:t>
      </w:r>
      <w:r>
        <w:rPr>
          <w:rFonts w:eastAsia="Times New Roman"/>
        </w:rPr>
        <w:br/>
        <w:t xml:space="preserve">15. О внесении изменений в Положение о вознаграждении членов Наблюдательного совета АК «АЛРОСА» (ПАО). </w:t>
      </w:r>
    </w:p>
    <w:p w:rsidR="00000000" w:rsidRDefault="008B7AB6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 xml:space="preserve">тарием доступа к такой информации". </w:t>
      </w:r>
    </w:p>
    <w:p w:rsidR="00000000" w:rsidRDefault="008B7AB6">
      <w:pPr>
        <w:pStyle w:val="a3"/>
      </w:pPr>
      <w:r>
        <w:t xml:space="preserve">4.6. 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акционеров. </w:t>
      </w:r>
    </w:p>
    <w:p w:rsidR="00000000" w:rsidRDefault="008B7AB6">
      <w:pPr>
        <w:pStyle w:val="a3"/>
      </w:pPr>
      <w:r>
        <w:t>4.8. Содержание (текст) бюллетеней для голосования на общем</w:t>
      </w:r>
      <w:r>
        <w:t xml:space="preserve"> собрании акционеров.</w:t>
      </w:r>
    </w:p>
    <w:p w:rsidR="00000000" w:rsidRDefault="008B7AB6">
      <w:pPr>
        <w:pStyle w:val="a3"/>
      </w:pPr>
      <w:r>
        <w:t xml:space="preserve">Электронная форма бюллетеней для голосования может быть заполнена в информационно-телекоммуникационной сети «Интернет» на сайте www.vtbreg.ru и www.e-vote.ru </w:t>
      </w:r>
    </w:p>
    <w:p w:rsidR="00000000" w:rsidRDefault="008B7AB6">
      <w:pPr>
        <w:pStyle w:val="a3"/>
      </w:pPr>
      <w:r>
        <w:t>Направляем Вам поступивший в НКО АО НРД электронный документ для голосовани</w:t>
      </w:r>
      <w:r>
        <w:t>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</w:t>
      </w:r>
      <w:r>
        <w:t xml:space="preserve">е отвечает за полноту и достоверность информации, полученной от эмитента. </w:t>
      </w:r>
    </w:p>
    <w:p w:rsidR="00000000" w:rsidRDefault="008B7AB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</w:t>
        </w:r>
        <w:r>
          <w:rPr>
            <w:rStyle w:val="a4"/>
          </w:rPr>
          <w:t>ться с дополнительной документацией</w:t>
        </w:r>
      </w:hyperlink>
    </w:p>
    <w:p w:rsidR="008B7AB6" w:rsidRDefault="008B7AB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</w:t>
      </w:r>
      <w:r>
        <w:t>495) 956-27-91</w:t>
      </w:r>
    </w:p>
    <w:sectPr w:rsidR="008B7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A6221"/>
    <w:rsid w:val="008B7AB6"/>
    <w:rsid w:val="009A6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60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d04b136bdd64ab28117e76a6ca236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3451</Words>
  <Characters>19676</Characters>
  <Application>Microsoft Office Word</Application>
  <DocSecurity>0</DocSecurity>
  <Lines>163</Lines>
  <Paragraphs>46</Paragraphs>
  <ScaleCrop>false</ScaleCrop>
  <Company/>
  <LinksUpToDate>false</LinksUpToDate>
  <CharactersWithSpaces>23081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2018-06-14T04:30:00Z</dcterms:created>
  <dcterms:modified xsi:type="dcterms:W3CDTF">2018-06-14T04:30:00Z</dcterms:modified>
</cp:coreProperties>
</file>