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6CFA">
      <w:pPr>
        <w:pStyle w:val="a3"/>
        <w:divId w:val="16145564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1455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33341487</w:t>
            </w:r>
          </w:p>
        </w:tc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</w:p>
        </w:tc>
      </w:tr>
      <w:tr w:rsidR="00000000">
        <w:trPr>
          <w:divId w:val="161455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</w:p>
        </w:tc>
      </w:tr>
      <w:tr w:rsidR="00000000">
        <w:trPr>
          <w:divId w:val="161455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455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6CF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61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6.(в 12-00 по мес</w:t>
            </w:r>
            <w:r>
              <w:rPr>
                <w:rFonts w:eastAsia="Times New Roman"/>
              </w:rPr>
              <w:br/>
              <w:t>тному времени)</w:t>
            </w:r>
          </w:p>
        </w:tc>
      </w:tr>
    </w:tbl>
    <w:p w:rsidR="00000000" w:rsidRDefault="009A6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A6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</w:tbl>
    <w:p w:rsidR="00000000" w:rsidRDefault="009A6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</w:t>
            </w:r>
            <w:r>
              <w:rPr>
                <w:rFonts w:eastAsia="Times New Roman"/>
              </w:rPr>
              <w:t xml:space="preserve">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д.6, АК «АЛРОСА» (ПАО); 12713</w:t>
            </w:r>
            <w:r>
              <w:rPr>
                <w:rFonts w:eastAsia="Times New Roman"/>
              </w:rPr>
              <w:br/>
              <w:t>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6C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6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9A6CFA">
      <w:pPr>
        <w:rPr>
          <w:rFonts w:eastAsia="Times New Roman"/>
        </w:rPr>
      </w:pPr>
    </w:p>
    <w:p w:rsidR="00000000" w:rsidRDefault="009A6CF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A6CF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отчетности АК «АЛРОСА» (ПАО).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2018 года.</w:t>
      </w:r>
      <w:r>
        <w:rPr>
          <w:rFonts w:eastAsia="Times New Roman"/>
        </w:rPr>
        <w:br/>
        <w:t>4. Об утверждении распределения нера</w:t>
      </w:r>
      <w:r>
        <w:rPr>
          <w:rFonts w:eastAsia="Times New Roman"/>
        </w:rPr>
        <w:t>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</w:t>
      </w:r>
      <w:r>
        <w:rPr>
          <w:rFonts w:eastAsia="Times New Roman"/>
        </w:rPr>
        <w:t>юдательного совета членам Наблюдательного совета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 выплате вознаграждения за работу в Ревизионной комиссии членам Ревизионной комиссии – негосударственным с</w:t>
      </w:r>
      <w:r>
        <w:rPr>
          <w:rFonts w:eastAsia="Times New Roman"/>
        </w:rPr>
        <w:t>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(ПАО).</w:t>
      </w:r>
      <w:r>
        <w:rPr>
          <w:rFonts w:eastAsia="Times New Roman"/>
        </w:rPr>
        <w:br/>
        <w:t>9. Об избрании членов Ревизионной комиссии АК «АЛРОСА» (ПАО).</w:t>
      </w:r>
      <w:r>
        <w:rPr>
          <w:rFonts w:eastAsia="Times New Roman"/>
        </w:rPr>
        <w:br/>
        <w:t>10. Об утверждении аудитора АК «АЛРОСА» (ПАО).</w:t>
      </w:r>
      <w:r>
        <w:rPr>
          <w:rFonts w:eastAsia="Times New Roman"/>
        </w:rPr>
        <w:br/>
        <w:t xml:space="preserve">11. Об </w:t>
      </w:r>
      <w:r>
        <w:rPr>
          <w:rFonts w:eastAsia="Times New Roman"/>
        </w:rPr>
        <w:t>утверждении Устава АК «АЛРОСА» (ПАО) в новой редакции.</w:t>
      </w:r>
      <w:r>
        <w:rPr>
          <w:rFonts w:eastAsia="Times New Roman"/>
        </w:rPr>
        <w:br/>
        <w:t>12. Об утверждении Положения об Общем собрании акционеров АК «АЛРОСА» (ПАО) в новой редакции.</w:t>
      </w:r>
      <w:r>
        <w:rPr>
          <w:rFonts w:eastAsia="Times New Roman"/>
        </w:rPr>
        <w:br/>
        <w:t>13. Об утверждении Положения о Наблюдательном совете АК «АЛРОСА» (ПАО) в новой редакции.</w:t>
      </w:r>
      <w:r>
        <w:rPr>
          <w:rFonts w:eastAsia="Times New Roman"/>
        </w:rPr>
        <w:br/>
        <w:t>14. Об утверждении</w:t>
      </w:r>
      <w:r>
        <w:rPr>
          <w:rFonts w:eastAsia="Times New Roman"/>
        </w:rPr>
        <w:t xml:space="preserve"> Положения о Правлении АК «АЛРОСА» (ПАО)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15. Об утверждении Положения о вознаграждении членов Наблюдательного совета АК «АЛРОСА» (ПАО) в новой редакции. </w:t>
      </w:r>
    </w:p>
    <w:p w:rsidR="00000000" w:rsidRDefault="009A6CFA">
      <w:pPr>
        <w:pStyle w:val="a3"/>
      </w:pPr>
      <w:r>
        <w:t>Настоящим сообщаем о получении НКО АО НРД информации, предоставляемой эмитентом ценн</w:t>
      </w:r>
      <w:r>
        <w:t xml:space="preserve">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 xml:space="preserve">к порядку предоставления центральным депозитарием доступа к такой информации". </w:t>
      </w:r>
    </w:p>
    <w:p w:rsidR="00000000" w:rsidRDefault="009A6CFA">
      <w:pPr>
        <w:pStyle w:val="a3"/>
      </w:pPr>
      <w:r>
        <w:t>4.2. Информация о созыве общего собрания акционеров эмитента.</w:t>
      </w:r>
    </w:p>
    <w:p w:rsidR="00000000" w:rsidRDefault="009A6CFA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</w:t>
      </w:r>
      <w:r>
        <w:t xml:space="preserve">нет» по адресам: www.vtbreg.ru и www.e-vote.ru. Голосование будет доступно после утверждения кандидатов и бюллетеня. </w:t>
      </w:r>
    </w:p>
    <w:p w:rsidR="009A6CFA" w:rsidRDefault="009A6C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sectPr w:rsidR="009A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76BB"/>
    <w:rsid w:val="000276BB"/>
    <w:rsid w:val="009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7B72F-B6EE-436C-AD3A-F157400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2019-05-07T05:02:00Z</dcterms:created>
  <dcterms:modified xsi:type="dcterms:W3CDTF">2019-05-07T05:02:00Z</dcterms:modified>
</cp:coreProperties>
</file>