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5F31">
      <w:pPr>
        <w:pStyle w:val="a3"/>
        <w:divId w:val="27664332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6643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55668800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</w:p>
        </w:tc>
      </w:tr>
      <w:tr w:rsidR="00000000">
        <w:trPr>
          <w:divId w:val="276643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</w:p>
        </w:tc>
      </w:tr>
      <w:tr w:rsidR="00000000">
        <w:trPr>
          <w:divId w:val="276643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54788824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</w:p>
        </w:tc>
      </w:tr>
      <w:tr w:rsidR="00000000">
        <w:trPr>
          <w:divId w:val="276643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643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5F3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5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05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</w:p>
        </w:tc>
      </w:tr>
    </w:tbl>
    <w:p w:rsidR="00000000" w:rsidRDefault="00E05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5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2021 года в размере 84 рубля 45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2 сентября 2021 года датой, на которую определяются лица, имеющие право на получение дивидендов по результатам первого полугодия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721238246</w:t>
            </w:r>
            <w:r>
              <w:rPr>
                <w:rFonts w:eastAsia="Times New Roman"/>
              </w:rPr>
              <w:br/>
              <w:t>Против: 18965</w:t>
            </w:r>
            <w:r>
              <w:rPr>
                <w:rFonts w:eastAsia="Times New Roman"/>
              </w:rPr>
              <w:br/>
              <w:t>Воздержался: 4671</w:t>
            </w:r>
            <w:r>
              <w:rPr>
                <w:rFonts w:eastAsia="Times New Roman"/>
              </w:rPr>
              <w:br/>
              <w:t>Не участвовало: 5510</w:t>
            </w:r>
          </w:p>
        </w:tc>
      </w:tr>
    </w:tbl>
    <w:p w:rsidR="00000000" w:rsidRDefault="00E05F31">
      <w:pPr>
        <w:rPr>
          <w:rFonts w:eastAsia="Times New Roman"/>
        </w:rPr>
      </w:pPr>
    </w:p>
    <w:p w:rsidR="00000000" w:rsidRDefault="00E05F31">
      <w:pPr>
        <w:pStyle w:val="a3"/>
      </w:pPr>
      <w:r>
        <w:t>Настоя</w:t>
      </w:r>
      <w:r>
        <w:t>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</w:t>
      </w:r>
      <w:r>
        <w:t xml:space="preserve"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05F31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05F3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05F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5F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E05F31">
      <w:pPr>
        <w:rPr>
          <w:rFonts w:eastAsia="Times New Roman"/>
        </w:rPr>
      </w:pPr>
      <w:r>
        <w:rPr>
          <w:rFonts w:eastAsia="Times New Roman"/>
        </w:rPr>
        <w:br/>
      </w:r>
    </w:p>
    <w:p w:rsidR="00E05F31" w:rsidRDefault="00E05F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E0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07B5"/>
    <w:rsid w:val="002807B5"/>
    <w:rsid w:val="00E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B39300-541E-4F95-A85E-345C2EC4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897af638e046e9b204c6d826b96c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2021-08-24T03:58:00Z</dcterms:created>
  <dcterms:modified xsi:type="dcterms:W3CDTF">2021-08-24T03:58:00Z</dcterms:modified>
</cp:coreProperties>
</file>