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6C06">
      <w:pPr>
        <w:pStyle w:val="a3"/>
        <w:divId w:val="11301677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3016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28979200</w:t>
            </w:r>
          </w:p>
        </w:tc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</w:tr>
      <w:tr w:rsidR="00000000">
        <w:trPr>
          <w:divId w:val="113016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</w:tr>
      <w:tr w:rsidR="00000000">
        <w:trPr>
          <w:divId w:val="113016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28549652</w:t>
            </w:r>
          </w:p>
        </w:tc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</w:tr>
      <w:tr w:rsidR="00000000">
        <w:trPr>
          <w:divId w:val="113016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016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6C0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"РБК" ИНН 7728547955 (акция 1-02-56413-H / ISIN 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82"/>
        <w:gridCol w:w="5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6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350118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«РБК».</w:t>
            </w:r>
          </w:p>
        </w:tc>
      </w:tr>
    </w:tbl>
    <w:p w:rsidR="00000000" w:rsidRDefault="00C76C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6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350118X12949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C76C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76C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Чистый убыток Общества отчётного 2017 года не распределять, непокрытый убыток предыдущих периодов не распределять. Дивиденды по результатам 2017 года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263972010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1245978</w:t>
            </w:r>
            <w:r>
              <w:rPr>
                <w:rFonts w:eastAsia="Times New Roman"/>
              </w:rPr>
              <w:br/>
              <w:t>Не участвовало: 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в количестве 7 (семь)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263971610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1246478</w:t>
            </w:r>
            <w:r>
              <w:rPr>
                <w:rFonts w:eastAsia="Times New Roman"/>
              </w:rPr>
              <w:br/>
              <w:t>Не участвовало: 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1847804770</w:t>
            </w:r>
            <w:r>
              <w:rPr>
                <w:rFonts w:eastAsia="Times New Roman"/>
              </w:rPr>
              <w:br/>
              <w:t>Воздержался: 8721846</w:t>
            </w:r>
            <w:r>
              <w:rPr>
                <w:rFonts w:eastAsia="Times New Roman"/>
              </w:rPr>
              <w:br/>
              <w:t>Не участвовало: 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Тюшкевич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263965719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Страшнов Дмитрий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263964726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Конти Фульвио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263968505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Молибог Николай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264010205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Красновский Борис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263964605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Есипенко Ирина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263962705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Вадим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263965705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Кожемякин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Шупта Елена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Ревизионной комиссии в количестве 3 (три) человека.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263972110</w:t>
            </w:r>
            <w:r>
              <w:rPr>
                <w:rFonts w:eastAsia="Times New Roman"/>
              </w:rPr>
              <w:br/>
              <w:t>Воздержался: 1245978</w:t>
            </w:r>
            <w:r>
              <w:rPr>
                <w:rFonts w:eastAsia="Times New Roman"/>
              </w:rPr>
              <w:br/>
              <w:t>Не участвовало: 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- Жумаева Марина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263963607</w:t>
            </w:r>
            <w:r>
              <w:rPr>
                <w:rFonts w:eastAsia="Times New Roman"/>
              </w:rPr>
              <w:br/>
              <w:t>Воздержался: 1251978</w:t>
            </w:r>
            <w:r>
              <w:rPr>
                <w:rFonts w:eastAsia="Times New Roman"/>
              </w:rPr>
              <w:br/>
              <w:t>Не участвовало: 2513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- Поляков Андрей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263963607</w:t>
            </w:r>
            <w:r>
              <w:rPr>
                <w:rFonts w:eastAsia="Times New Roman"/>
              </w:rPr>
              <w:br/>
              <w:t>Воздержался: 1251978</w:t>
            </w:r>
            <w:r>
              <w:rPr>
                <w:rFonts w:eastAsia="Times New Roman"/>
              </w:rPr>
              <w:br/>
              <w:t>Не участвовало: 2513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- Смирнова Марина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263963107</w:t>
            </w:r>
            <w:r>
              <w:rPr>
                <w:rFonts w:eastAsia="Times New Roman"/>
              </w:rPr>
              <w:br/>
              <w:t>Воздержался: 1252478</w:t>
            </w:r>
            <w:r>
              <w:rPr>
                <w:rFonts w:eastAsia="Times New Roman"/>
              </w:rPr>
              <w:br/>
              <w:t>Не участвовало: 2513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 - Мусина Румия Махсутовна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263963104</w:t>
            </w:r>
            <w:r>
              <w:rPr>
                <w:rFonts w:eastAsia="Times New Roman"/>
              </w:rPr>
              <w:br/>
              <w:t>Воздержался: 1252478</w:t>
            </w:r>
            <w:r>
              <w:rPr>
                <w:rFonts w:eastAsia="Times New Roman"/>
              </w:rPr>
              <w:br/>
              <w:t>Не участвовало: 2516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российской бухгалтерско</w:t>
            </w:r>
            <w:r>
              <w:rPr>
                <w:rFonts w:eastAsia="Times New Roman"/>
              </w:rPr>
              <w:t xml:space="preserve">й (финансовой) отчетности Общества за 2018 год Акционерное общество «Бейкер Тилли Рус» (ОГРН 1027700115409, место нахождения: 123007 г. Москва, Хорошевское шоссе д. 32А)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263971610</w:t>
            </w:r>
            <w:r>
              <w:rPr>
                <w:rFonts w:eastAsia="Times New Roman"/>
              </w:rPr>
              <w:br/>
              <w:t>Воздержался: 1246478</w:t>
            </w:r>
            <w:r>
              <w:rPr>
                <w:rFonts w:eastAsia="Times New Roman"/>
              </w:rPr>
              <w:br/>
              <w:t>Не участвовало: 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финансовой отчетности Общества, подготовленной в соответствии с требованиями МСФО за 2018 год, ЗАО «Делойт и Туш СНГ» (ОГРН 1027700425444, место нахождения: 125047, г. Москва, ул. Лесная, д. 5).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263972110</w:t>
            </w:r>
            <w:r>
              <w:rPr>
                <w:rFonts w:eastAsia="Times New Roman"/>
              </w:rPr>
              <w:br/>
              <w:t>Воздержался: 1245978</w:t>
            </w:r>
            <w:r>
              <w:rPr>
                <w:rFonts w:eastAsia="Times New Roman"/>
              </w:rPr>
              <w:br/>
              <w:t>Не участвовало: 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(редакция № 11) согласно приложению к настоящему Протоколу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C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263971610</w:t>
            </w:r>
            <w:r>
              <w:rPr>
                <w:rFonts w:eastAsia="Times New Roman"/>
              </w:rPr>
              <w:br/>
              <w:t>Воздержался: 1246478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10</w:t>
            </w:r>
          </w:p>
        </w:tc>
      </w:tr>
    </w:tbl>
    <w:p w:rsidR="00000000" w:rsidRDefault="00C76C06">
      <w:pPr>
        <w:rPr>
          <w:rFonts w:eastAsia="Times New Roman"/>
        </w:rPr>
      </w:pPr>
    </w:p>
    <w:p w:rsidR="00000000" w:rsidRDefault="00C76C0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</w:t>
      </w:r>
      <w:r>
        <w:t xml:space="preserve">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76C0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C76C0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</w:t>
      </w:r>
      <w:r>
        <w:t>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76C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76C06" w:rsidRDefault="00C76C06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sectPr w:rsidR="00C7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85836"/>
    <w:rsid w:val="00485836"/>
    <w:rsid w:val="00C7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527490c6d847009589b622c0472b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2018-07-03T06:05:00Z</dcterms:created>
  <dcterms:modified xsi:type="dcterms:W3CDTF">2018-07-03T06:05:00Z</dcterms:modified>
</cp:coreProperties>
</file>