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5FF1">
      <w:pPr>
        <w:pStyle w:val="a3"/>
        <w:divId w:val="19478059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478059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42127639</w:t>
            </w:r>
          </w:p>
        </w:tc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</w:p>
        </w:tc>
      </w:tr>
      <w:tr w:rsidR="00000000">
        <w:trPr>
          <w:divId w:val="19478059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</w:p>
        </w:tc>
      </w:tr>
      <w:tr w:rsidR="00000000">
        <w:trPr>
          <w:divId w:val="19478059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41728797</w:t>
            </w:r>
          </w:p>
        </w:tc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</w:p>
        </w:tc>
      </w:tr>
      <w:tr w:rsidR="00000000">
        <w:trPr>
          <w:divId w:val="19478059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780594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5FF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511843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5FF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511843X4053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75FF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августа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F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F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75FF1">
      <w:pPr>
        <w:rPr>
          <w:rFonts w:eastAsia="Times New Roman"/>
        </w:rPr>
      </w:pPr>
    </w:p>
    <w:p w:rsidR="00000000" w:rsidRDefault="00375F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5FF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</w:t>
      </w:r>
      <w:r>
        <w:rPr>
          <w:rFonts w:eastAsia="Times New Roman"/>
        </w:rPr>
        <w:t xml:space="preserve">отчета ПАО «Аптечная сеть 36,6» за 2019 год.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отчетности. </w:t>
      </w:r>
      <w:r>
        <w:rPr>
          <w:rFonts w:eastAsia="Times New Roman"/>
        </w:rPr>
        <w:br/>
        <w:t xml:space="preserve">ПАО «Аптечная сеть 36,6» за 2019 год, а также распределении прибыли по результатам финансового года. </w:t>
      </w:r>
      <w:r>
        <w:rPr>
          <w:rFonts w:eastAsia="Times New Roman"/>
        </w:rPr>
        <w:br/>
        <w:t>3. О выплате дивидендов по результатам фин</w:t>
      </w:r>
      <w:r>
        <w:rPr>
          <w:rFonts w:eastAsia="Times New Roman"/>
        </w:rPr>
        <w:t xml:space="preserve">ансового года. </w:t>
      </w:r>
      <w:r>
        <w:rPr>
          <w:rFonts w:eastAsia="Times New Roman"/>
        </w:rPr>
        <w:br/>
        <w:t>4. Об избрании членов Совета директоров ПАО «Аптечная сеть 36,6».</w:t>
      </w:r>
      <w:r>
        <w:rPr>
          <w:rFonts w:eastAsia="Times New Roman"/>
        </w:rPr>
        <w:br/>
        <w:t>5. Об утверждении аудитора ПАО «Аптечная сеть 36,6».</w:t>
      </w:r>
      <w:r>
        <w:rPr>
          <w:rFonts w:eastAsia="Times New Roman"/>
        </w:rPr>
        <w:br/>
        <w:t>6. Об утверждении Устава ПАО «Аптечная сеть 36,6» в новой редакции.</w:t>
      </w:r>
      <w:r>
        <w:rPr>
          <w:rFonts w:eastAsia="Times New Roman"/>
        </w:rPr>
        <w:br/>
        <w:t>7. Об утверждении Положения о Совете директоров ПАО «</w:t>
      </w:r>
      <w:r>
        <w:rPr>
          <w:rFonts w:eastAsia="Times New Roman"/>
        </w:rPr>
        <w:t>Аптечная сеть 36,6» в новой редакции.</w:t>
      </w:r>
      <w:r>
        <w:rPr>
          <w:rFonts w:eastAsia="Times New Roman"/>
        </w:rPr>
        <w:br/>
        <w:t>8. Об одобрении сделок между Обществом с ограниченной ответственностью «АПТЕКА 36,6+» и Акционерным обществом «АЛЬФА-БАНК» в порядке, предусмотренном пунктами 12.2.24-12.2.25 Устава Публичного акционерного общества «Ап</w:t>
      </w:r>
      <w:r>
        <w:rPr>
          <w:rFonts w:eastAsia="Times New Roman"/>
        </w:rPr>
        <w:t xml:space="preserve">течная сеть 36,6». </w:t>
      </w:r>
      <w:r>
        <w:rPr>
          <w:rFonts w:eastAsia="Times New Roman"/>
        </w:rPr>
        <w:br/>
        <w:t>9. Об одобрении сделок между Обществом с ограниченной ответственностью «АПТЕКА 36,6» и Акционерным обществом «АЛЬФА-БАНК» в порядке, предусмотренном пунктами 12.2.24-12.2.25 Устава Публичного акционерного общества «Аптечная сеть 36,6».</w:t>
      </w:r>
      <w:r>
        <w:rPr>
          <w:rFonts w:eastAsia="Times New Roman"/>
        </w:rPr>
        <w:br/>
      </w:r>
      <w:r>
        <w:rPr>
          <w:rFonts w:eastAsia="Times New Roman"/>
        </w:rPr>
        <w:t>10. Об одобрении сделок между Обществом с ограниченной ответственностью «АПТЕКА-А.в.е» и Акционерным обществом «АЛЬФА-БАНК» в порядке, предусмотренном пунктами 12.2.24-12.2.25 Устава Публичного акционерного общества «Аптечная сеть 36,6».</w:t>
      </w:r>
      <w:r>
        <w:rPr>
          <w:rFonts w:eastAsia="Times New Roman"/>
        </w:rPr>
        <w:br/>
        <w:t>11. Об одобрении с</w:t>
      </w:r>
      <w:r>
        <w:rPr>
          <w:rFonts w:eastAsia="Times New Roman"/>
        </w:rPr>
        <w:t>делок между Обществом с ограниченной ответственностью «АПТЕКА-А.в.е-1» и Акционерным обществом «АЛЬФА-БАНК» в порядке, предусмотренном пунктами 12.2.24-12.2.25 Устава Публичного акционерного общества «Аптечная сеть 36,6».</w:t>
      </w:r>
      <w:r>
        <w:rPr>
          <w:rFonts w:eastAsia="Times New Roman"/>
        </w:rPr>
        <w:br/>
        <w:t>12. Об одобрении сделок между Обще</w:t>
      </w:r>
      <w:r>
        <w:rPr>
          <w:rFonts w:eastAsia="Times New Roman"/>
        </w:rPr>
        <w:t>ством с ограниченной ответственностью «ГУД ДИСТРИБЬЮШН ПАРТНЕРС» и Акционерным обществом «АЛЬФА-БАНК» в порядке, предусмотренном пунктами 12.2.23-12.2.25 Устава Публичного акционерного общества «Аптечная сеть 36,6».</w:t>
      </w:r>
      <w:r>
        <w:rPr>
          <w:rFonts w:eastAsia="Times New Roman"/>
        </w:rPr>
        <w:br/>
        <w:t xml:space="preserve">13. Об одобрении сделок между Публичным </w:t>
      </w:r>
      <w:r>
        <w:rPr>
          <w:rFonts w:eastAsia="Times New Roman"/>
        </w:rPr>
        <w:t xml:space="preserve">акционерным обществом «Аптечная сеть 36,6» и Акционерным обществом «АЛЬФА-БАНК» в порядке, предусмотренном пунктом 12.2.23 Устава Публичного акционерного общества «Аптечная сеть 36,6». </w:t>
      </w:r>
      <w:r>
        <w:rPr>
          <w:rFonts w:eastAsia="Times New Roman"/>
        </w:rPr>
        <w:br/>
        <w:t>14. Об одобрении сделок между Обществом с ограниченной ответственность</w:t>
      </w:r>
      <w:r>
        <w:rPr>
          <w:rFonts w:eastAsia="Times New Roman"/>
        </w:rPr>
        <w:t>ю «АПТЕКА 36,6» и Публичным акционерным обществом Банк «ФК Открытие» в порядке, предусмотренном пунктом 12.2. Устава Публичного акционерного общества «Аптечная сеть 36,6».</w:t>
      </w:r>
      <w:r>
        <w:rPr>
          <w:rFonts w:eastAsia="Times New Roman"/>
        </w:rPr>
        <w:br/>
        <w:t>15. Об одобрении сделок между Обществом с ограниченной ответственностью «АПТЕКА 36,6</w:t>
      </w:r>
      <w:r>
        <w:rPr>
          <w:rFonts w:eastAsia="Times New Roman"/>
        </w:rPr>
        <w:t>+» и Публичным акционерным обществом Банк «ФК Открытие» в порядке, предусмотренном пунктом 12.2. Устава Публичного акционерного общества «Аптечная сеть 36,6».</w:t>
      </w:r>
      <w:r>
        <w:rPr>
          <w:rFonts w:eastAsia="Times New Roman"/>
        </w:rPr>
        <w:br/>
        <w:t>16. Об одобрении сделок между Обществом с ограниченной ответственностью «АПТЕКА-А.в.е» и Публичны</w:t>
      </w:r>
      <w:r>
        <w:rPr>
          <w:rFonts w:eastAsia="Times New Roman"/>
        </w:rPr>
        <w:t>м акционерным обществом Банк «ФК Открытие» в порядке, предусмотренном пунктом 12.2 Устава Публичного акционерного общества «Аптечная сеть 36,6».</w:t>
      </w:r>
      <w:r>
        <w:rPr>
          <w:rFonts w:eastAsia="Times New Roman"/>
        </w:rPr>
        <w:br/>
        <w:t>17. Об одобрении сделок между Обществом с ограниченной ответственностью «АПТЕКА-А.в.е-1» и Публичным акционерны</w:t>
      </w:r>
      <w:r>
        <w:rPr>
          <w:rFonts w:eastAsia="Times New Roman"/>
        </w:rPr>
        <w:t xml:space="preserve">м обществом Банк «ФК Открытие» в порядке, предусмотренном пунктом 12.2. Устава Публичного акционерного общества «Аптечная </w:t>
      </w:r>
      <w:r>
        <w:rPr>
          <w:rFonts w:eastAsia="Times New Roman"/>
        </w:rPr>
        <w:lastRenderedPageBreak/>
        <w:t>сеть 36,6».</w:t>
      </w:r>
      <w:r>
        <w:rPr>
          <w:rFonts w:eastAsia="Times New Roman"/>
        </w:rPr>
        <w:br/>
        <w:t>18. Об одобрении сделок между Обществом с ограниченной ответственностью «ГУД ДИСТРИБЬЮШН ПАРТНЕРС» и Публичным акционерным</w:t>
      </w:r>
      <w:r>
        <w:rPr>
          <w:rFonts w:eastAsia="Times New Roman"/>
        </w:rPr>
        <w:t xml:space="preserve"> обществом Банк «ФК Открытие» в порядке, предусмотренном пунктом 12.2 Устава Публичного акционерного общества «Аптечная сеть 36,6».</w:t>
      </w:r>
      <w:r>
        <w:rPr>
          <w:rFonts w:eastAsia="Times New Roman"/>
        </w:rPr>
        <w:br/>
        <w:t xml:space="preserve">19. Об одобрении сделок между Обществом с ограниченной ответственностью «ГУД ДИСТРИБЬЮШН ПАРТНЕРС+» и Публичным акционерным </w:t>
      </w:r>
      <w:r>
        <w:rPr>
          <w:rFonts w:eastAsia="Times New Roman"/>
        </w:rPr>
        <w:t>обществом Банк «ФК Открытие», в порядке, предусмотренном пунктом 12.2 Устава Публичного акционерного общества «Аптечная сеть 36,6».</w:t>
      </w:r>
      <w:r>
        <w:rPr>
          <w:rFonts w:eastAsia="Times New Roman"/>
        </w:rPr>
        <w:br/>
        <w:t xml:space="preserve">20. Об одобрении сделок между Обществом с ограниченной ответственностью «Омега-Фарм» и Публичным акционерным обществом Банк </w:t>
      </w:r>
      <w:r>
        <w:rPr>
          <w:rFonts w:eastAsia="Times New Roman"/>
        </w:rPr>
        <w:t>«ФК Открытие», в порядке, предусмотренном пунктом 12.2 Устава Публичного акционерного общества «Аптечная сеть 36,6».</w:t>
      </w:r>
      <w:r>
        <w:rPr>
          <w:rFonts w:eastAsia="Times New Roman"/>
        </w:rPr>
        <w:br/>
        <w:t xml:space="preserve">21. Об одобрении сделки между Публичным акционерным обществом «Аптечная сеть 36,6» и Публичным акционерным обществом Банк «ФК Открытие», в </w:t>
      </w:r>
      <w:r>
        <w:rPr>
          <w:rFonts w:eastAsia="Times New Roman"/>
        </w:rPr>
        <w:t>порядке, предусмотренном пунктом 12.2 Устава Публичного акционерного общества «Аптечная сеть 36,6».</w:t>
      </w:r>
      <w:r>
        <w:rPr>
          <w:rFonts w:eastAsia="Times New Roman"/>
        </w:rPr>
        <w:br/>
        <w:t>22. Об увеличении уставного капитала ПАО «Аптечная сеть 36,6» путем размещения дополнительных акций.</w:t>
      </w:r>
      <w:r>
        <w:rPr>
          <w:rFonts w:eastAsia="Times New Roman"/>
        </w:rPr>
        <w:br/>
        <w:t>23. Об избрании членов Ревизионной комиссии ПАО «Аптечн</w:t>
      </w:r>
      <w:r>
        <w:rPr>
          <w:rFonts w:eastAsia="Times New Roman"/>
        </w:rPr>
        <w:t xml:space="preserve">ая сеть 36,6». </w:t>
      </w:r>
    </w:p>
    <w:p w:rsidR="00000000" w:rsidRDefault="00375FF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5FF1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375F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p w:rsidR="00000000" w:rsidRDefault="00375FF1">
      <w:pPr>
        <w:rPr>
          <w:rFonts w:eastAsia="Times New Roman"/>
        </w:rPr>
      </w:pPr>
      <w:r>
        <w:rPr>
          <w:rFonts w:eastAsia="Times New Roman"/>
        </w:rPr>
        <w:br/>
      </w:r>
    </w:p>
    <w:p w:rsidR="00375FF1" w:rsidRDefault="00375FF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34A8"/>
    <w:rsid w:val="00375FF1"/>
    <w:rsid w:val="00AA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2FCF1A-EBAA-4DE6-83B7-368B9D9F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2020-08-04T05:01:00Z</dcterms:created>
  <dcterms:modified xsi:type="dcterms:W3CDTF">2020-08-04T05:01:00Z</dcterms:modified>
</cp:coreProperties>
</file>