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2A98">
      <w:pPr>
        <w:pStyle w:val="a3"/>
        <w:divId w:val="48544051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85440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26692443</w:t>
            </w:r>
          </w:p>
        </w:tc>
        <w:tc>
          <w:tcPr>
            <w:tcW w:w="0" w:type="auto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</w:p>
        </w:tc>
      </w:tr>
      <w:tr w:rsidR="00000000">
        <w:trPr>
          <w:divId w:val="485440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</w:p>
        </w:tc>
      </w:tr>
      <w:tr w:rsidR="00000000">
        <w:trPr>
          <w:divId w:val="485440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26691983</w:t>
            </w:r>
          </w:p>
        </w:tc>
        <w:tc>
          <w:tcPr>
            <w:tcW w:w="0" w:type="auto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</w:p>
        </w:tc>
      </w:tr>
      <w:tr w:rsidR="00000000">
        <w:trPr>
          <w:divId w:val="485440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5440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2A9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"Аптечная сеть 36,6" ИНН 7722266450 (акция 1-01-07335-A/RU0008081765)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51"/>
        <w:gridCol w:w="55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2A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321611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2018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ул. Василисы Кожиной, дом 1, стр.1</w:t>
            </w:r>
          </w:p>
        </w:tc>
      </w:tr>
    </w:tbl>
    <w:p w:rsidR="00000000" w:rsidRDefault="00A82A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82A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A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A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A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A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A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A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A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A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321611X4053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A82A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82A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всех членов Совета директоров ПАО "Аптечная сеть 36,6".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1954407067</w:t>
            </w:r>
            <w:r>
              <w:rPr>
                <w:rFonts w:eastAsia="Times New Roman"/>
              </w:rPr>
              <w:br/>
              <w:t>Против: 10</w:t>
            </w:r>
            <w:r>
              <w:rPr>
                <w:rFonts w:eastAsia="Times New Roman"/>
              </w:rPr>
              <w:br/>
              <w:t>Воздержался: 15750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«Аптечная сеть 36,6» - 7 (Семь)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1954422827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№4 к Положению о Совете директоров ОАО «Аптечная сеть 36,6».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1954422817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Саганелидзе Иван Гивиевич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1604781435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Кинцурашвили Владимир Важаевич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1604781435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Малиновский Николай Иосифович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1604781435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Маслов Павел Тихонович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1604781475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Решетников Андрей Вениаминович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1604781435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Кирилкин Михаил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1604781435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Щербинин Сергей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4051961179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крупную сделку, одновременно являющейся сделкой, в совершении которой имеется заинтересованность, по предоставлению поручительства – заключение с ПАО «МОСКОВСКИЙ КРЕДИТНЫЙ БАНК» договора поручительства № 431303/13 от 08.09.2017: Стороны сделки: Пу</w:t>
            </w:r>
            <w:r>
              <w:rPr>
                <w:rFonts w:eastAsia="Times New Roman"/>
              </w:rPr>
              <w:t xml:space="preserve">бличное акционерное общество «Аптечная сеть 36,6» (Поручитель), Публичное акционерное общество «МОСКОВСКИЙ КРЕДИТНЫЙ БАНК» (Банк). Выгодоприобретатель: Общество с ограниченной ответственностью «АПТЕКА-А.в.е» (Должник). Предмет сделки: Поручитель принимает </w:t>
            </w:r>
            <w:r>
              <w:rPr>
                <w:rFonts w:eastAsia="Times New Roman"/>
              </w:rPr>
              <w:t xml:space="preserve">на себя обязательство солидарно с Должником в полном объеме отвечать перед Банком за исполнение Должником обязательств по Кредитному договору от 08 сентября 2017 года №4313/17, заключенному между Банком и Должником. В случае неисполнения или ненадлежащего </w:t>
            </w:r>
            <w:r>
              <w:rPr>
                <w:rFonts w:eastAsia="Times New Roman"/>
              </w:rPr>
              <w:t xml:space="preserve">исполнения Поручителем обязательств по погашению любой задолженности Должника по договору основного обязательства, Банк вправе потребовать от Поручителя уплаты штрафной неустойки в размере 0,2% процента от суммы задолженности за каждый день просрочки п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сделки, в совершении которых имеется заинтересованность, которые могут быть совершены Обществом в будущем в период до годового Общего собрания акционеров в 2018 году, на следующих условиях: 1) Сторона по </w:t>
            </w:r>
            <w:r>
              <w:rPr>
                <w:rFonts w:eastAsia="Times New Roman"/>
              </w:rPr>
              <w:t>сделкам Общества – ПАО «МОСКОВСКИЙ КРЕДИТНЫЙ БАНК», 2) Выгодоприобретатели: - Общество с ограниченной ответственностью «АПТЕКА-А.в.е» (ИНН 7705947629, ОГРН 1117746309526), - Общество с ограниченной ответственностью «АПТЕКА-А.в.е-1» (ИНН 7714844316, ОГРН 11</w:t>
            </w:r>
            <w:r>
              <w:rPr>
                <w:rFonts w:eastAsia="Times New Roman"/>
              </w:rPr>
              <w:t>17746529691), - Общество с ограниченной ответственностью «Гуд Дистрибьюшн Партнерс» (ИНН 9705031526, ОГРН 1157746174850), - Общество с ограниченной ответственностью «АПТЕКА 36,6» (ИНН 7718280244, ОГРН 1157746965254), - Общество с ограниченной ответственнос</w:t>
            </w:r>
            <w:r>
              <w:rPr>
                <w:rFonts w:eastAsia="Times New Roman"/>
              </w:rPr>
              <w:t>тью «АПТЕКА 36,6+» (ИНН 7718280156, ОГРН 1157746964253). 3) Предмет сделок: предоставление независимых гарантий, поручительств, предоставление имущества в залог, предоставление иного обеспечения исполнения обязательств любого из выгодоприобретателей по обя</w:t>
            </w:r>
            <w:r>
              <w:rPr>
                <w:rFonts w:eastAsia="Times New Roman"/>
              </w:rPr>
              <w:t xml:space="preserve">зательствам перед ПАО «МОСКОВСКИЙ КР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1604809980</w:t>
            </w:r>
            <w:r>
              <w:rPr>
                <w:rFonts w:eastAsia="Times New Roman"/>
              </w:rPr>
              <w:br/>
              <w:t>Против: 349612847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A82A98">
      <w:pPr>
        <w:rPr>
          <w:rFonts w:eastAsia="Times New Roman"/>
        </w:rPr>
      </w:pPr>
    </w:p>
    <w:p w:rsidR="00000000" w:rsidRDefault="00A82A9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4.10. Информация о решениях, принятых общим собранием акционеров, а также об итогах голосования на общем собрании акционеров. </w:t>
      </w:r>
    </w:p>
    <w:p w:rsidR="00000000" w:rsidRDefault="00A82A98">
      <w:pPr>
        <w:pStyle w:val="a3"/>
      </w:pPr>
      <w:r>
        <w:t>Направляем Вам поступившие в НКО АО НРД итоги общего собрания акционеров с целью доведени</w:t>
      </w:r>
      <w:r>
        <w:t>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</w:t>
      </w:r>
      <w:r>
        <w:t xml:space="preserve">ной от эмитента. </w:t>
      </w:r>
    </w:p>
    <w:p w:rsidR="00000000" w:rsidRDefault="00A82A9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82A98" w:rsidRDefault="00A82A98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8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BC57F8"/>
    <w:rsid w:val="00A82A98"/>
    <w:rsid w:val="00BC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4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333c229fa8b44039d1de8ec686b67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2018-02-14T05:00:00Z</dcterms:created>
  <dcterms:modified xsi:type="dcterms:W3CDTF">2018-02-14T05:00:00Z</dcterms:modified>
</cp:coreProperties>
</file>