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2142A">
      <w:pPr>
        <w:pStyle w:val="a3"/>
        <w:divId w:val="51839469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183946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71422838</w:t>
            </w:r>
          </w:p>
        </w:tc>
        <w:tc>
          <w:tcPr>
            <w:tcW w:w="0" w:type="auto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</w:p>
        </w:tc>
      </w:tr>
      <w:tr w:rsidR="00000000">
        <w:trPr>
          <w:divId w:val="5183946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</w:p>
        </w:tc>
      </w:tr>
      <w:tr w:rsidR="00000000">
        <w:trPr>
          <w:divId w:val="5183946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183946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2142A">
      <w:pPr>
        <w:pStyle w:val="1"/>
        <w:rPr>
          <w:rFonts w:eastAsia="Times New Roman"/>
        </w:rPr>
      </w:pPr>
      <w:r>
        <w:rPr>
          <w:rFonts w:eastAsia="Times New Roman"/>
        </w:rPr>
        <w:t>(OTHR) О корпоративном действии "Иное событие" с ценными бумагами эмитента ПАО "ФСК ЕЭС" ИНН 4716016979 (акции 1-01-65018-D / ISIN RU000A0JPNN9, 1-01-65018-D / ISIN RU000A0JPNN9, облигации 4-22-65018-D / ISIN RU000A0JSQ58, 4-21-65018-D / ISIN RU000A0JT7T2,</w:t>
      </w:r>
      <w:r>
        <w:rPr>
          <w:rFonts w:eastAsia="Times New Roman"/>
        </w:rPr>
        <w:t xml:space="preserve"> 4-23-65018-D / ISIN RU000A0JTYJ6, 4-26-65018-D / ISIN RU000A0JU2K9, 4-27-65018-D / ISIN RU000A0JU2L7, 4-28-65018-D / ISIN RU000A0JTYK4, 4-29-65018-D / ISIN RU000A0JU7S1, 4B02-02-65018-D / ISIN RU000A0JX090, 4B02-03-65018-D / ISIN RU000A0ZYDH0, 4B02-04-650</w:t>
      </w:r>
      <w:r>
        <w:rPr>
          <w:rFonts w:eastAsia="Times New Roman"/>
        </w:rPr>
        <w:t>18-D / ISIN RU000A0ZYJ91, 4B02-05-65018-D / ISIN RU000A1056S4, 4-34-65018-D / ISIN RU000A0JUCA9, 4-30-65018-D / ISIN RU000A0JUC92, 4-37-65018-D / ISIN RU000A0JVCB5, 4-38-65018-D / ISIN RU000A0JVDD9, 4B02-01-65018-D-001P / ISIN RU000A0ZZQN7, 4B02-04-65018-D</w:t>
      </w:r>
      <w:r>
        <w:rPr>
          <w:rFonts w:eastAsia="Times New Roman"/>
        </w:rPr>
        <w:t xml:space="preserve">-001P / ISIN RU000A101CL5, 4B02-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6"/>
        <w:gridCol w:w="341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14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743829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E2142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10"/>
        <w:gridCol w:w="1992"/>
        <w:gridCol w:w="1394"/>
        <w:gridCol w:w="1527"/>
        <w:gridCol w:w="1695"/>
        <w:gridCol w:w="1695"/>
        <w:gridCol w:w="1993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214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14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14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14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14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14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14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14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14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14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743829X9643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743829X11119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</w:t>
            </w:r>
            <w:r>
              <w:rPr>
                <w:rFonts w:eastAsia="Times New Roman"/>
              </w:rPr>
              <w:t>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</w:tbl>
    <w:p w:rsidR="00000000" w:rsidRDefault="00E2142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10"/>
        <w:gridCol w:w="1992"/>
        <w:gridCol w:w="1394"/>
        <w:gridCol w:w="1164"/>
        <w:gridCol w:w="1788"/>
        <w:gridCol w:w="178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E214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14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14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14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14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14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14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14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14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14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14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743829X17547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4-22-65018-D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743829X17558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4-21-65018-D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RU000A0JT7T2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RU000A0JT7T2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743829X17559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4-23-65018-D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RU000A0JTYJ6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RU000A0JTYJ6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743829X17562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</w:t>
            </w:r>
            <w:r>
              <w:rPr>
                <w:rFonts w:eastAsia="Times New Roman"/>
              </w:rPr>
              <w:t>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4-26-65018-D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RU000A0JU2K9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RU000A0JU2K9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743829X17563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4-27-65018-D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RU000A0JU2L7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RU000A0JU2L7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743829X17564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4-28-65018-D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RU000A0JTYK4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RU000A0JTYK4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743829X17565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</w:t>
            </w:r>
            <w:r>
              <w:rPr>
                <w:rFonts w:eastAsia="Times New Roman"/>
              </w:rPr>
              <w:t>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4-29-65018-D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RU000A0JU7S1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RU000A0JU7S1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743829X18452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общество </w:t>
            </w:r>
            <w:r>
              <w:rPr>
                <w:rFonts w:eastAsia="Times New Roman"/>
              </w:rPr>
              <w:lastRenderedPageBreak/>
              <w:t>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4B02-02-65018-D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743829X18454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</w:t>
            </w:r>
            <w:r>
              <w:rPr>
                <w:rFonts w:eastAsia="Times New Roman"/>
              </w:rPr>
              <w:t xml:space="preserve">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RU000A0ZYDH0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RU000A0ZYDH0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743829X18456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RU000A0ZYJ91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RU000A0ZYJ91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743829X18457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RU000A1056S4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RU000A1056S4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743829X20931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</w:t>
            </w:r>
            <w:r>
              <w:rPr>
                <w:rFonts w:eastAsia="Times New Roman"/>
              </w:rPr>
              <w:t>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4-34-65018-D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ноября 2013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RU000A0JUCA9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RU000A0JUCA9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743829X20932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общество "Федеральная сетевая компания </w:t>
            </w:r>
            <w:r>
              <w:rPr>
                <w:rFonts w:eastAsia="Times New Roman"/>
              </w:rPr>
              <w:lastRenderedPageBreak/>
              <w:t>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4-30-65018-D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ноября 2013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RU000A0JUC92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RU000A0JUC92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743829X20938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общество "Федеральная сетевая компания Единой </w:t>
            </w:r>
            <w:r>
              <w:rPr>
                <w:rFonts w:eastAsia="Times New Roman"/>
              </w:rPr>
              <w:t>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4-37-65018-D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ноября 2013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RU000A0JVCB5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RU000A0JVCB5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743829X20939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4-38-65018-D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ноября 2013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RU000A0JVDD9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RU000A0JVDD9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743829X45145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4B02-01-65018-D-001P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RU000A0ZZQN7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RU000A0ZZQN7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743829X54013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4B02-04-65018-D-001P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RU000A101CL5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RU000A101CL5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743829X55854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</w:t>
            </w:r>
            <w:r>
              <w:rPr>
                <w:rFonts w:eastAsia="Times New Roman"/>
              </w:rPr>
              <w:t>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4B02-05-65018-D-001P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RU000A101LX1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RU000A101LX1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743829X59369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4B02-02-65018-D-001P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RU000A1028T1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RU000A1028T1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743829X65836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4B02-03-65018-D-001P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RU000A1036S6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RU000A1036S6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743829X75831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4B02-06-65018-D-001P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RU000A105559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RU000A105559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4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E2142A">
      <w:pPr>
        <w:rPr>
          <w:rFonts w:eastAsia="Times New Roman"/>
        </w:rPr>
      </w:pPr>
    </w:p>
    <w:p w:rsidR="00000000" w:rsidRDefault="00E2142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E2142A">
      <w:pPr>
        <w:pStyle w:val="a3"/>
      </w:pPr>
      <w:r>
        <w:t>12.6 Информация об изменении полного и (или) сокращенного фирменных наименований, места на</w:t>
      </w:r>
      <w:r>
        <w:t xml:space="preserve">хождения, адреса эмитента </w:t>
      </w:r>
    </w:p>
    <w:p w:rsidR="00000000" w:rsidRDefault="00E2142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2142A">
      <w:pPr>
        <w:pStyle w:val="HTML"/>
      </w:pPr>
      <w:r>
        <w:t>По всем вопр</w:t>
      </w:r>
      <w:r>
        <w:t>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E2142A">
      <w:pPr>
        <w:rPr>
          <w:rFonts w:eastAsia="Times New Roman"/>
        </w:rPr>
      </w:pPr>
      <w:r>
        <w:rPr>
          <w:rFonts w:eastAsia="Times New Roman"/>
        </w:rPr>
        <w:br/>
      </w:r>
    </w:p>
    <w:p w:rsidR="00E2142A" w:rsidRDefault="00E2142A">
      <w:pPr>
        <w:pStyle w:val="HTML"/>
      </w:pPr>
      <w:r>
        <w:lastRenderedPageBreak/>
        <w:t>Настоящий документ является виз</w:t>
      </w:r>
      <w:r>
        <w:t>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21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14960"/>
    <w:rsid w:val="00214960"/>
    <w:rsid w:val="00E2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B05EF7-561C-4F91-B40B-90DD57FD4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39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1af3a824a944d1e99c463b85db0ef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2022-10-13T11:23:00Z</dcterms:created>
  <dcterms:modified xsi:type="dcterms:W3CDTF">2022-10-13T11:23:00Z</dcterms:modified>
</cp:coreProperties>
</file>