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94F76">
      <w:pPr>
        <w:pStyle w:val="a3"/>
        <w:divId w:val="144218565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421856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4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4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60702638</w:t>
            </w:r>
          </w:p>
        </w:tc>
        <w:tc>
          <w:tcPr>
            <w:tcW w:w="0" w:type="auto"/>
            <w:vAlign w:val="center"/>
            <w:hideMark/>
          </w:tcPr>
          <w:p w:rsidR="00000000" w:rsidRDefault="00794F76">
            <w:pPr>
              <w:rPr>
                <w:rFonts w:eastAsia="Times New Roman"/>
              </w:rPr>
            </w:pPr>
          </w:p>
        </w:tc>
      </w:tr>
      <w:tr w:rsidR="00000000">
        <w:trPr>
          <w:divId w:val="14421856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4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4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4F76">
            <w:pPr>
              <w:rPr>
                <w:rFonts w:eastAsia="Times New Roman"/>
              </w:rPr>
            </w:pPr>
          </w:p>
        </w:tc>
      </w:tr>
      <w:tr w:rsidR="00000000">
        <w:trPr>
          <w:divId w:val="14421856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4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94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59653412</w:t>
            </w:r>
          </w:p>
        </w:tc>
        <w:tc>
          <w:tcPr>
            <w:tcW w:w="0" w:type="auto"/>
            <w:vAlign w:val="center"/>
            <w:hideMark/>
          </w:tcPr>
          <w:p w:rsidR="00000000" w:rsidRDefault="00794F76">
            <w:pPr>
              <w:rPr>
                <w:rFonts w:eastAsia="Times New Roman"/>
              </w:rPr>
            </w:pPr>
          </w:p>
        </w:tc>
      </w:tr>
      <w:tr w:rsidR="00000000">
        <w:trPr>
          <w:divId w:val="14421856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4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4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4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421856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4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4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4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94F7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4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F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648866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F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F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декабря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F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94F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94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4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4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4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4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4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4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4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4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648866X3436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794F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4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4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4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F76">
            <w:pPr>
              <w:rPr>
                <w:rFonts w:eastAsia="Times New Roman"/>
              </w:rPr>
            </w:pPr>
          </w:p>
        </w:tc>
      </w:tr>
    </w:tbl>
    <w:p w:rsidR="00000000" w:rsidRDefault="00794F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6523"/>
        <w:gridCol w:w="145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94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94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94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Произвести выплату дивидендов за 9 месяцев 2021 года с учетом ранее выплаченных дивидендов по результатам 6 месяцев 2021 года: а) по привилегированным акциям в размере 2650% к номинальной стоимости акции; б) по обыкновенным акциям в размере 2650% к номинал</w:t>
            </w:r>
            <w:r>
              <w:rPr>
                <w:rFonts w:eastAsia="Times New Roman"/>
              </w:rPr>
              <w:t xml:space="preserve">ьной стоимости акции. </w:t>
            </w:r>
            <w:r>
              <w:rPr>
                <w:rFonts w:eastAsia="Times New Roman"/>
              </w:rPr>
              <w:lastRenderedPageBreak/>
              <w:t xml:space="preserve">Установить 10 января 2022 года как дату, на которую определяются лица, имеющие право на получение дивидендов. Выплату дивидендов произвести в денежной форме в сроки, установленные действующим законодательством РФ.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94F7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94F7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За: </w:t>
            </w:r>
            <w:r>
              <w:rPr>
                <w:rFonts w:eastAsia="Times New Roman"/>
              </w:rPr>
              <w:t>1399340429</w:t>
            </w:r>
            <w:r>
              <w:rPr>
                <w:rFonts w:eastAsia="Times New Roman"/>
              </w:rPr>
              <w:br/>
              <w:t>Против: 9696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6281</w:t>
            </w:r>
          </w:p>
        </w:tc>
      </w:tr>
    </w:tbl>
    <w:p w:rsidR="00000000" w:rsidRDefault="00794F76">
      <w:pPr>
        <w:rPr>
          <w:rFonts w:eastAsia="Times New Roman"/>
        </w:rPr>
      </w:pPr>
    </w:p>
    <w:p w:rsidR="00000000" w:rsidRDefault="00794F7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</w:t>
      </w:r>
      <w:r>
        <w:t xml:space="preserve">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794F76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794F76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</w:t>
      </w:r>
      <w:r>
        <w:t xml:space="preserve">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794F7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94F7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</w:t>
      </w:r>
      <w:r>
        <w:t>6-27-91/ For details please contact your account  manager (495) 956-27-90, (495) 956-27-91</w:t>
      </w:r>
    </w:p>
    <w:p w:rsidR="00000000" w:rsidRDefault="00794F76">
      <w:pPr>
        <w:rPr>
          <w:rFonts w:eastAsia="Times New Roman"/>
        </w:rPr>
      </w:pPr>
      <w:r>
        <w:rPr>
          <w:rFonts w:eastAsia="Times New Roman"/>
        </w:rPr>
        <w:br/>
      </w:r>
    </w:p>
    <w:p w:rsidR="00794F76" w:rsidRDefault="00794F7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</w:t>
      </w:r>
      <w:r>
        <w:t>тронном документе.</w:t>
      </w:r>
    </w:p>
    <w:sectPr w:rsidR="00794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36AD4"/>
    <w:rsid w:val="00794F76"/>
    <w:rsid w:val="00B3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228ECC-3101-4E7B-BAF7-55919EFB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18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e289f74550b45309bfa6a5a32b1f4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2021-12-30T10:51:00Z</dcterms:created>
  <dcterms:modified xsi:type="dcterms:W3CDTF">2021-12-30T10:51:00Z</dcterms:modified>
</cp:coreProperties>
</file>