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450D">
      <w:pPr>
        <w:pStyle w:val="a3"/>
        <w:divId w:val="129159422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91594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27994530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</w:p>
        </w:tc>
      </w:tr>
      <w:tr w:rsidR="00000000">
        <w:trPr>
          <w:divId w:val="1291594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</w:p>
        </w:tc>
      </w:tr>
      <w:tr w:rsidR="00000000">
        <w:trPr>
          <w:divId w:val="1291594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27955065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</w:p>
        </w:tc>
      </w:tr>
      <w:tr w:rsidR="00000000">
        <w:trPr>
          <w:divId w:val="1291594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1594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450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"Энел Россия" ИНН 6671156423 (акция 1-01-50077-A/RU000A0F5UN3)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5"/>
        <w:gridCol w:w="6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343342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город Москва, Площадь Европы, д.2, гостиница Рэдиссон Славянск</w:t>
            </w:r>
            <w:r>
              <w:rPr>
                <w:rFonts w:eastAsia="Times New Roman"/>
              </w:rPr>
              <w:br/>
              <w:t>ая, конференц- зал</w:t>
            </w:r>
          </w:p>
        </w:tc>
      </w:tr>
    </w:tbl>
    <w:p w:rsidR="00000000" w:rsidRDefault="00E945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9"/>
        <w:gridCol w:w="937"/>
        <w:gridCol w:w="1301"/>
        <w:gridCol w:w="1301"/>
        <w:gridCol w:w="1080"/>
        <w:gridCol w:w="1142"/>
        <w:gridCol w:w="1217"/>
        <w:gridCol w:w="14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343342X6492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945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343344</w:t>
            </w:r>
          </w:p>
        </w:tc>
      </w:tr>
    </w:tbl>
    <w:p w:rsidR="00000000" w:rsidRDefault="00E945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72"/>
        <w:gridCol w:w="20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E945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81"/>
        <w:gridCol w:w="6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ПАО «Энел Россия»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«Энел Россия» за 2017 год (Приложение №1).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отчётности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«Энел Россия» за 2017 год (Приложение №2).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о выплате (объявлении) дивидендов) и убытков ПАО «Энел Россия» по результатам 2017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прибыли ПАО «Энел Россия» по со</w:t>
            </w:r>
            <w:r>
              <w:rPr>
                <w:rFonts w:eastAsia="Times New Roman"/>
              </w:rPr>
              <w:t>стоянию на 31 декабря 2017 года: (млн. руб.) Чистая прибыль (убыток) за отчетный период, подлежащая распределению (погашению): 5 942 Накопленная прибыль по состоянию на 31.12.2016 г.: 15 316 Распределить на: Резервный фонд 81 Дивиденды 5 127 Погашение убыт</w:t>
            </w:r>
            <w:r>
              <w:rPr>
                <w:rFonts w:eastAsia="Times New Roman"/>
              </w:rPr>
              <w:t>ков - Накопленная прибыль 16 050 3.2. Выплатить дивиденды по обыкновенным акциям ПАО «Энел Россия» по результатам 2017 финансового года в размере 0,14493 рубля на одну обыкновенную акцию. Установить 22 июня 2018 года датой, на которую определяются лица, им</w:t>
            </w:r>
            <w:r>
              <w:rPr>
                <w:rFonts w:eastAsia="Times New Roman"/>
              </w:rPr>
              <w:t xml:space="preserve">еющие право на получение дивидендов. Выплату дивидендов осуществить в денежной форме в сроки, установленные законодательством. Сумма начисленных дивидендов в расчете на одного акционера определяется с точностью до одной копейки. Расчет суммы выплачиваемых </w:t>
            </w:r>
            <w:r>
              <w:rPr>
                <w:rFonts w:eastAsia="Times New Roman"/>
              </w:rPr>
              <w:t xml:space="preserve">дивидендов производится по правилам математического округления.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«Энел Россия»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Стефан Морис Звегинцов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Роберто Антонио Энзо Деамброджо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Родольфо Авогадро Ди Вильяно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Марко Фрагале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Мария Антониетта Джаннелли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 Палаццоло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 Гуаччеро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Изабелла Алессио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Джузеппе Луццио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Джорджио Каллегари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Джеральд Джозеф Рохан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Ларон Николас Совирон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Тагир Алиевич Ситдеков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Денис Мосолов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Артур Джон Уилльямс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Россия».: Джанкарло Пешини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Россия».: Паоло Пирри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Россия».: Кумлачев Маркетти Мечал Эбиса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Россия».: Мауро Ди Карло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Россия».: Наталья Александровна Храмова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«Энел Россия» на 2018 год Общество с ограниченной ответственностью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(Приложение № 3).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o порядке созыва и проведения заседаний Совета директоров ПАО «Энел Россия»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созыва и проведения заседаний Совета директоров ПАО «Энел Россия» в новой редакции (Приложение № 4).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членам Совета директоров ПАО «Энел Россия»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выплате членам Совета директоров ПАО «Энел Россия» вознаграждений и компенсаций в новой редакции (Приложение №5).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заключение соглашения о передаче Договоров (прав и обязанностей по договорам) о предоставлении мощности квалифицированных генерирующих объектов, функционирующих на основе использования возобновляемых источников энергии, которые были заключены</w:t>
            </w:r>
            <w:r>
              <w:rPr>
                <w:rFonts w:eastAsia="Times New Roman"/>
              </w:rPr>
              <w:t xml:space="preserve"> ПАО «Энел Россия», в пользу ООО «Энел Рус Винд Кола», являющегося сделкой, в совершении которой имеется заинтересованность.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заключение соглашения о передаче договоров (прав и обязанностей п</w:t>
            </w:r>
            <w:r>
              <w:rPr>
                <w:rFonts w:eastAsia="Times New Roman"/>
              </w:rPr>
              <w:t xml:space="preserve">о договорам) о предоставлении мощности квалифицированных генерирующих объектов (ДПМ), функционирующих на основе использования возобновляемых источников энергии (ВИЭ), которые были заключены ПАО «Энел Россия», в пользу ООО «Энел Рус Винд Кола», являющегося </w:t>
            </w:r>
            <w:r>
              <w:rPr>
                <w:rFonts w:eastAsia="Times New Roman"/>
              </w:rPr>
              <w:t>сделкой, в совершении которой имеется заинтересованность, на следующих существенных условиях: Стороны соглашения Лицо, передающее права и обязанности (Поставщик) – ПАО «Энел Россия». Лицо, приобретающее права и обязанности (Новый поставщик) – ООО «Энел Рус</w:t>
            </w:r>
            <w:r>
              <w:rPr>
                <w:rFonts w:eastAsia="Times New Roman"/>
              </w:rPr>
              <w:t xml:space="preserve"> Винд Кола». Акционерное общество «Администратор торговой системы оптового рынка электроэнергии». Предмет соглашения Передача Поставщиком всех прав и обязанностей по ДПМ Новому поставщику, в результате чего Новый поставщик полностью заменяет Поставщика в с</w:t>
            </w:r>
            <w:r>
              <w:rPr>
                <w:rFonts w:eastAsia="Times New Roman"/>
              </w:rPr>
              <w:t xml:space="preserve">оответствии со всеми условиями и требованиями ДПМ без каких-либо изъятий и оговорок. ДПМ заключены с целью поставки мощности генерирующего объекта, функционирующего на ос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заключение соглашения о передаче Договоров (прав и обязанностей по договорам) о предоставлении мощности квалифицированных генерирующих объектов, функционирующих на основе использования возобновляемых источников энергии, которые были заключены</w:t>
            </w:r>
            <w:r>
              <w:rPr>
                <w:rFonts w:eastAsia="Times New Roman"/>
              </w:rPr>
              <w:t xml:space="preserve"> ПАО «Энел Россия», в пользу ООО «Энел Рус Винд Азов», являющегося сделкой, в совершении которой имеется заинтересованность.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заключение соглашения о передаче договоров (прав и обязанностей по договорам) о предоставлении мощности квалифицированных генерирующих объектов (ДПМ), функционирующих на основе использования возобновляемых источников энергии (ВИЭ), которые</w:t>
            </w:r>
            <w:r>
              <w:rPr>
                <w:rFonts w:eastAsia="Times New Roman"/>
              </w:rPr>
              <w:t xml:space="preserve"> были заключены ПАО «Энел Россия», в пользу ООО «Энел Рус Винд Азов», являющегося сделкой, в совершении которой имеется заинтересованность, на следующих существенных условиях: Стороны соглашения Лицо, передающее права и обязанности (Поставщик) – ПАО «Энел </w:t>
            </w:r>
            <w:r>
              <w:rPr>
                <w:rFonts w:eastAsia="Times New Roman"/>
              </w:rPr>
              <w:t>Россия». Лицо, приобретающее права и обязанности (Новый поставщик) – ООО «Энел Рус Винд Азов». Акционерное общество «Администратор торговой системы оптового рынка электроэнергии». Предмет соглашения Передача Поставщиком всех прав и обязанностей по ДПМ Ново</w:t>
            </w:r>
            <w:r>
              <w:rPr>
                <w:rFonts w:eastAsia="Times New Roman"/>
              </w:rPr>
              <w:t xml:space="preserve">му поставщику, в результате чего Новый поставщик полностью заменяет Поставщика в соответствии со всеми условиями и требованиями ДПМ без каких-либо изъятий и оговорок. ДПМ заключены с целью поставки мощности генерирующего объекта, функционирующего на ос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выпуск независимой гарантии ПАО «Энел Россия» за ООО «Энел Рус Винд Кола», являющейся сделкой, в совершении которой имеется заинтересованность.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выпуск независимой гарантии ПАО «Энел Россия» за ООО «Энел Рус Винд Кола», являющейся сделкой, в совершении которой имеется заинтересованность, на следующих существенных условиях: Стороны гарантии</w:t>
            </w:r>
            <w:r>
              <w:rPr>
                <w:rFonts w:eastAsia="Times New Roman"/>
              </w:rPr>
              <w:t xml:space="preserve"> ПАО «Энел Россия» – Гарант; ООО «Энел Рус Винд Кола» – Принципал ООО «Сименс Гамеса Реньюэбл Энерджи» – Бенефициар гарантии Предмет гарантии Гарант обязуется возместить Бенефициару гарантии все убытки и расходы в пределах размера гарантии, которые могут в</w:t>
            </w:r>
            <w:r>
              <w:rPr>
                <w:rFonts w:eastAsia="Times New Roman"/>
              </w:rPr>
              <w:t>озникнуть у Бенефициара гарантии в связи с невыполнением Принципалом его обязательств по Договору поставки турбин. Договор поставки турбин будет заключен между Бенефициаром гарантии и Принципалом для исполнения Проекта по строительству ветропарка установле</w:t>
            </w:r>
            <w:r>
              <w:rPr>
                <w:rFonts w:eastAsia="Times New Roman"/>
              </w:rPr>
              <w:t>нной мощностью 200,97 МВт в Мурманской области (далее – Проект). Размер гарантии Не превысит девяносто девять миллионов семьсот тысяч (99 700 000,00) евро и четыре миллиарда шестьсот миллионов (4 600 000 000,00) рублей. Сумма гарантии автоматически уменьша</w:t>
            </w:r>
            <w:r>
              <w:rPr>
                <w:rFonts w:eastAsia="Times New Roman"/>
              </w:rPr>
              <w:t xml:space="preserve">ется на сумму, уплачиваемую Принципа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выпуск независимой гарантии ПАО «Энел Россия» за ООО «Энел Рус Винд Азов», являющейся сделкой, в совершении </w:t>
            </w:r>
            <w:r>
              <w:rPr>
                <w:rFonts w:eastAsia="Times New Roman"/>
              </w:rPr>
              <w:t xml:space="preserve">которой имеется заинтересованность.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выпуск независимой гарантии ПАО «Энел Россия» за ООО «Энел Рус Винд Азов», являющейся сделкой, в совершении которой имеется заинтересованность, на следующ</w:t>
            </w:r>
            <w:r>
              <w:rPr>
                <w:rFonts w:eastAsia="Times New Roman"/>
              </w:rPr>
              <w:t xml:space="preserve">их существенных условиях: Стороны гарантии ПАО «Энел Россия» – Гарант; ООО «Энел Рус Винд Азов» – Принципал ООО «Сименс Гамеса Реньюэбл Энерджи» – Бенефициар гарантии Предмет гарантии Гарант обязуется возместить Бенефициару гарантии все убытки и расходы в </w:t>
            </w:r>
            <w:r>
              <w:rPr>
                <w:rFonts w:eastAsia="Times New Roman"/>
              </w:rPr>
              <w:t>пределах размера гарантии, которые могут возникнуть у Бенефициара гарантии в связи с невыполнением Принципалом его обязательств по Договору поставки турбин. Договор поставки турбин будет заключен между Бенефициаром гарантии и Принципалом для исполнения Про</w:t>
            </w:r>
            <w:r>
              <w:rPr>
                <w:rFonts w:eastAsia="Times New Roman"/>
              </w:rPr>
              <w:t>екта по строительству ветропарка установленной мощностью 90,09 МВт в Ростовской области (далее – Проект). Размер гарантии Не превысит сорок пять миллионов (45 000 000,00) евро и два миллиарда сто миллионов (2 100 000 000,00) рублей. Сумма гарантии автомати</w:t>
            </w:r>
            <w:r>
              <w:rPr>
                <w:rFonts w:eastAsia="Times New Roman"/>
              </w:rPr>
              <w:t xml:space="preserve">чески уменьшается на сумму, уплачиваемую Принципалом в соответствии с Договоро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заключение договора поручительства ПАО «Энел Россия» по обязательствам ООО «Энел Рус Винд Кола», являющегося сделкой, в совершении которой имеется заинтересованность.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заключение ПАО «Энел Россия» договора поручительства по обязательствам ООО «Энел Рус Винд Кола» по кредитному договору, заключенному с Банком(ми) (далее – Кредитный договор), являющегося для ПАО «Энел Россия» сделкой, в совершении которой </w:t>
            </w:r>
            <w:r>
              <w:rPr>
                <w:rFonts w:eastAsia="Times New Roman"/>
              </w:rPr>
              <w:t>имеется заинтересованность, на следующих существенных условиях: Стороны договора поручительства ПАО «Энел Россия» («Поручитель»), Банк(и) (он же «Кредитор») Выгодоприобре-татель ООО «Энел Рус Винд Кола» («Заемщик») Банк(и) Финансовый институт, который удов</w:t>
            </w:r>
            <w:r>
              <w:rPr>
                <w:rFonts w:eastAsia="Times New Roman"/>
              </w:rPr>
              <w:t xml:space="preserve">летворяет следующим требованиям: 1. Для коммерческих банков: - с рейтингом не ниже суверенного рейтинга Российской Федерации минус две ступени (Fitch, S&amp;P или Moody’s) на момент заключения сделки, или - который входит в топ-10 российских банков по размеру </w:t>
            </w:r>
            <w:r>
              <w:rPr>
                <w:rFonts w:eastAsia="Times New Roman"/>
              </w:rPr>
              <w:t xml:space="preserve">чистых активов на момент заключения сделки. 2. Для иных финансовых институтов (в т. ч. банков развития): - с рейтингом не ниже суверенного рейтинга Российской Федерации минус две ступени (Fitch, S&amp;P или Moody’s) на момент заключения сделки, и -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заключение договора поручительства ПАО «Энел Россия» по обязательствам ООО «Энел Рус Винд Азов», являющегося </w:t>
            </w:r>
            <w:r>
              <w:rPr>
                <w:rFonts w:eastAsia="Times New Roman"/>
              </w:rPr>
              <w:t xml:space="preserve">сделкой, в совершении которой имеется заинтересованность.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заключение ПАО «Энел Россия» договора поручительства по обязательствам ООО «Энел Рус Винд Азов» по кредитному договору, заключенному</w:t>
            </w:r>
            <w:r>
              <w:rPr>
                <w:rFonts w:eastAsia="Times New Roman"/>
              </w:rPr>
              <w:t xml:space="preserve"> с Банком(ми) (далее – Кредитный договор), являющегося для ПАО «Энел Россия» сделкой, в совершении которой имеется заинтересованность, на следующих существенных условиях: Стороны договора поручительства ПАО «Энел Россия» («Поручитель»), Банк(и) (он же «Кре</w:t>
            </w:r>
            <w:r>
              <w:rPr>
                <w:rFonts w:eastAsia="Times New Roman"/>
              </w:rPr>
              <w:t>дитор») Выгодоприобре-татель ООО «Энел Рус Винд Азов» («Заемщик») Банк(и) Финансовый институт, который удовлетворяет следующим требованиям: 1. Для коммерческих банков: - с рейтингом не ниже суверенного рейтинга Российской Федерации минус две ступени (Fitch</w:t>
            </w:r>
            <w:r>
              <w:rPr>
                <w:rFonts w:eastAsia="Times New Roman"/>
              </w:rPr>
              <w:t>, S&amp;P или Moody’s) на момент заключения сделки, или - который входит в топ-10 российских банков по размеру чистых активов на момент заключения сделки. 2. Для иных финансовых институтов (в т. ч. банков развития): - с рейтингом не ниже суверенного рейтинга Р</w:t>
            </w:r>
            <w:r>
              <w:rPr>
                <w:rFonts w:eastAsia="Times New Roman"/>
              </w:rPr>
              <w:t xml:space="preserve">оссийской Федерации минус две ступени (Fitch, S&amp;P или Moody’s) на момент заключения сделки, и -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заключение договора займа между ПАО «Энел Россия» и ООО «Энел Рус Винд Кола», являющегося сделкой, в совершении которой имеется заинтересованность.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заключение договора займа между ПАО «Энел Россия» и ООО «Энел Рус Винд Кола», являющегося сделкой, в совершении которой имеется заинтересованность, на следующих существенных условиях: Стороны договора Кредитор – ПАО «Энел Россия» Заемщик –</w:t>
            </w:r>
            <w:r>
              <w:rPr>
                <w:rFonts w:eastAsia="Times New Roman"/>
              </w:rPr>
              <w:t xml:space="preserve"> ООО «Энел Рус Винд Кола» Предмет договора Предоставление займов (траншей) Кредитором Заемщику Разрешенная цель займа Займы предоставляются для финансирования платежей, необходимых для надлежащего выполнения договоров и мероприятий, связанных с реализацией</w:t>
            </w:r>
            <w:r>
              <w:rPr>
                <w:rFonts w:eastAsia="Times New Roman"/>
              </w:rPr>
              <w:t xml:space="preserve"> строительства ветрогенерирующего объекта (ветряная электростанция) с проектной мощностью 200,97 МВт в Мурманской области, а также операционных и финансовых расходов Заемщика. Максимальная сумма займов Не более 5 500 000 000,00 рублей. Ставка 0% Дата погаш</w:t>
            </w:r>
            <w:r>
              <w:rPr>
                <w:rFonts w:eastAsia="Times New Roman"/>
              </w:rPr>
              <w:t xml:space="preserve">ения Дата окончательного погашения по каждому траншу - не позднее 20 лет с даты подписания заявления о выборке. Прочие условия Сумма, дата окончательного погашения, график погашения и иные условия будут определяться в заявлении о выборке в пределах 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450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9450D">
      <w:pPr>
        <w:rPr>
          <w:rFonts w:eastAsia="Times New Roman"/>
        </w:rPr>
      </w:pPr>
    </w:p>
    <w:p w:rsidR="00000000" w:rsidRDefault="00E9450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9450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«Энел Россия» за 2017 год.</w:t>
      </w:r>
      <w:r>
        <w:rPr>
          <w:rFonts w:eastAsia="Times New Roman"/>
        </w:rPr>
        <w:br/>
        <w:t>2. Об утверждении годовой бухгалтерской (финансовой) отчётности за 2017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о выплате (объявлении) дивидендов) и убытков ПАО «Энел Россия» по результатам 2017 финансового года.</w:t>
      </w:r>
      <w:r>
        <w:rPr>
          <w:rFonts w:eastAsia="Times New Roman"/>
        </w:rPr>
        <w:br/>
        <w:t>4. Об избрании членов Совета директоров ПАО «Энел Россия».</w:t>
      </w:r>
      <w:r>
        <w:rPr>
          <w:rFonts w:eastAsia="Times New Roman"/>
        </w:rPr>
        <w:br/>
        <w:t>5. Об избрании членов Ревизионной комиссии ПАО «Энел Рос</w:t>
      </w:r>
      <w:r>
        <w:rPr>
          <w:rFonts w:eastAsia="Times New Roman"/>
        </w:rPr>
        <w:t>сия».</w:t>
      </w:r>
      <w:r>
        <w:rPr>
          <w:rFonts w:eastAsia="Times New Roman"/>
        </w:rPr>
        <w:br/>
        <w:t>6. Об утверждении аудитора ПАО «Энел Россия».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>8. Об утверждении Положения o порядке созыва и проведения заседаний Совета директоров ПАО «Энел Россия» в новой редакции.</w:t>
      </w:r>
      <w:r>
        <w:rPr>
          <w:rFonts w:eastAsia="Times New Roman"/>
        </w:rPr>
        <w:br/>
        <w:t xml:space="preserve">9. Об утверждении Положения о </w:t>
      </w:r>
      <w:r>
        <w:rPr>
          <w:rFonts w:eastAsia="Times New Roman"/>
        </w:rPr>
        <w:t>выплате членам Совета директоров ПАО «Энел Россия» вознаграждений и компенсаций в новой редакции.</w:t>
      </w:r>
      <w:r>
        <w:rPr>
          <w:rFonts w:eastAsia="Times New Roman"/>
        </w:rPr>
        <w:br/>
        <w:t>10. О согласии на заключение соглашения о передаче Договоров (прав и обязанностей по договорам) о предоставлении мощности квалифицированных генерирующих объек</w:t>
      </w:r>
      <w:r>
        <w:rPr>
          <w:rFonts w:eastAsia="Times New Roman"/>
        </w:rPr>
        <w:t>тов, функционирующих на основе использования возобновляемых источников энергии, которые были заключены ПАО «Энел Россия», в пользу ООО «Энел Рус Винд Кола», являющегося сделкой, в совершении которой имеется заинтересованность.</w:t>
      </w:r>
      <w:r>
        <w:rPr>
          <w:rFonts w:eastAsia="Times New Roman"/>
        </w:rPr>
        <w:br/>
        <w:t xml:space="preserve">11. О согласии на заключение </w:t>
      </w:r>
      <w:r>
        <w:rPr>
          <w:rFonts w:eastAsia="Times New Roman"/>
        </w:rPr>
        <w:t>соглашения о передаче Договоров (прав и обязанностей по договорам) о предоставлении мощности квалифицированных генерирующих объектов, функционирующих на основе использования возобновляемых источников энергии, которые были заключены ПАО «Энел Россия», в пол</w:t>
      </w:r>
      <w:r>
        <w:rPr>
          <w:rFonts w:eastAsia="Times New Roman"/>
        </w:rPr>
        <w:t>ьзу ООО «Энел Рус Винд Азов», являющегося сделкой, в совершении которой имеется заинтересованность.</w:t>
      </w:r>
      <w:r>
        <w:rPr>
          <w:rFonts w:eastAsia="Times New Roman"/>
        </w:rPr>
        <w:br/>
        <w:t>12. О согласии на выпуск независимой гарантии ПАО «Энел Россия» за ООО «Энел Рус Винд Кола», являющейся сделкой, в совершении которой имеется заинтересованн</w:t>
      </w:r>
      <w:r>
        <w:rPr>
          <w:rFonts w:eastAsia="Times New Roman"/>
        </w:rPr>
        <w:t>ость.</w:t>
      </w:r>
      <w:r>
        <w:rPr>
          <w:rFonts w:eastAsia="Times New Roman"/>
        </w:rPr>
        <w:br/>
        <w:t>13. О согласии на выпуск независимой гарантии ПАО «Энел Россия» за ООО «Энел Рус Винд Азов», являющейся сделкой, в совершении которой имеется заинтересованность.</w:t>
      </w:r>
      <w:r>
        <w:rPr>
          <w:rFonts w:eastAsia="Times New Roman"/>
        </w:rPr>
        <w:br/>
        <w:t>14. О согласии на заключение договора поручительства ПАО «Энел Россия» по обязательствам</w:t>
      </w:r>
      <w:r>
        <w:rPr>
          <w:rFonts w:eastAsia="Times New Roman"/>
        </w:rPr>
        <w:t xml:space="preserve"> ООО «Энел Рус Винд Кола», являющегося сделкой, в совершении которой имеется заинтересованность.</w:t>
      </w:r>
      <w:r>
        <w:rPr>
          <w:rFonts w:eastAsia="Times New Roman"/>
        </w:rPr>
        <w:br/>
        <w:t>15. О согласии на заключение договора поручительства ПАО «Энел Россия» по обязательствам ООО «Энел Рус Винд Азов», являющегося сделкой, в совершении которой им</w:t>
      </w:r>
      <w:r>
        <w:rPr>
          <w:rFonts w:eastAsia="Times New Roman"/>
        </w:rPr>
        <w:t>еется заинтересованность.</w:t>
      </w:r>
      <w:r>
        <w:rPr>
          <w:rFonts w:eastAsia="Times New Roman"/>
        </w:rPr>
        <w:br/>
        <w:t xml:space="preserve">16. О согласии на заключение договора займа между ПАО «Энел Россия» и ООО «Энел Рус Винд Кола», являющегося сделкой, в совершении которой имеется заинтересованность. </w:t>
      </w:r>
    </w:p>
    <w:p w:rsidR="00000000" w:rsidRDefault="00E9450D">
      <w:pPr>
        <w:pStyle w:val="a3"/>
      </w:pPr>
      <w:r>
        <w:t>Настоящим сообщаем о получении НКО АО НРД информации, предостав</w:t>
      </w:r>
      <w:r>
        <w:t>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</w:t>
      </w:r>
      <w:r>
        <w:t xml:space="preserve"> также о требованиях к порядку предоставления центральным депозитарием доступа к такой информации". </w:t>
      </w:r>
    </w:p>
    <w:p w:rsidR="00000000" w:rsidRDefault="00E9450D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E9450D">
      <w:pPr>
        <w:pStyle w:val="a3"/>
      </w:pPr>
      <w:r>
        <w:t>4.6. Содержание и состав сведений, составляющих Информацию (материалы), подлежащую предост</w:t>
      </w:r>
      <w:r>
        <w:t xml:space="preserve">авлению лицам, имеющим право на участие в общем собрании акционеров. </w:t>
      </w:r>
    </w:p>
    <w:p w:rsidR="00000000" w:rsidRDefault="00E9450D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E9450D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</w:t>
      </w:r>
      <w:r>
        <w:t>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</w:t>
      </w:r>
      <w:r>
        <w:t xml:space="preserve">ерность информации, полученной от эмитента. </w:t>
      </w:r>
    </w:p>
    <w:p w:rsidR="00000000" w:rsidRDefault="00E945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9450D" w:rsidRDefault="00E945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E9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7676A"/>
    <w:rsid w:val="0097676A"/>
    <w:rsid w:val="00E9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eb2b6124ea4e6f99bb41522a4c43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4425</Words>
  <Characters>25224</Characters>
  <Application>Microsoft Office Word</Application>
  <DocSecurity>0</DocSecurity>
  <Lines>210</Lines>
  <Paragraphs>59</Paragraphs>
  <ScaleCrop>false</ScaleCrop>
  <Company/>
  <LinksUpToDate>false</LinksUpToDate>
  <CharactersWithSpaces>29590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2018-05-15T06:07:00Z</dcterms:created>
  <dcterms:modified xsi:type="dcterms:W3CDTF">2018-05-15T06:07:00Z</dcterms:modified>
</cp:coreProperties>
</file>