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57AF">
      <w:pPr>
        <w:pStyle w:val="a3"/>
        <w:divId w:val="7753641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5364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52538681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</w:p>
        </w:tc>
      </w:tr>
      <w:tr w:rsidR="00000000">
        <w:trPr>
          <w:divId w:val="775364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</w:p>
        </w:tc>
      </w:tr>
      <w:tr w:rsidR="00000000">
        <w:trPr>
          <w:divId w:val="775364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29137703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</w:p>
        </w:tc>
      </w:tr>
      <w:tr w:rsidR="00000000">
        <w:trPr>
          <w:divId w:val="775364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364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57A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E85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85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85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85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7AF">
            <w:pPr>
              <w:rPr>
                <w:rFonts w:eastAsia="Times New Roman"/>
              </w:rPr>
            </w:pPr>
          </w:p>
        </w:tc>
      </w:tr>
    </w:tbl>
    <w:p w:rsidR="00000000" w:rsidRDefault="00E857AF">
      <w:pPr>
        <w:rPr>
          <w:rFonts w:eastAsia="Times New Roman"/>
        </w:rPr>
      </w:pPr>
    </w:p>
    <w:p w:rsidR="00000000" w:rsidRDefault="00E857AF">
      <w:pPr>
        <w:pStyle w:val="a3"/>
      </w:pPr>
      <w:r>
        <w:t>О прекращении выплат за 2017 год</w:t>
      </w:r>
    </w:p>
    <w:p w:rsidR="00000000" w:rsidRDefault="00E857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57AF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857AF">
      <w:pPr>
        <w:rPr>
          <w:rFonts w:eastAsia="Times New Roman"/>
        </w:rPr>
      </w:pPr>
      <w:r>
        <w:rPr>
          <w:rFonts w:eastAsia="Times New Roman"/>
        </w:rPr>
        <w:br/>
      </w:r>
    </w:p>
    <w:p w:rsidR="00E857AF" w:rsidRDefault="00E857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2450"/>
    <w:rsid w:val="008D2450"/>
    <w:rsid w:val="00E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9EBCE-DC8A-40AE-80BE-DE30A397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21672b75d4dbabe50ff5255c41a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2021-06-14T04:08:00Z</dcterms:created>
  <dcterms:modified xsi:type="dcterms:W3CDTF">2021-06-14T04:08:00Z</dcterms:modified>
</cp:coreProperties>
</file>