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0E7C">
      <w:pPr>
        <w:pStyle w:val="a3"/>
        <w:divId w:val="23613572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36135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27753625</w:t>
            </w:r>
          </w:p>
        </w:tc>
        <w:tc>
          <w:tcPr>
            <w:tcW w:w="0" w:type="auto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</w:p>
        </w:tc>
      </w:tr>
      <w:tr w:rsidR="00000000">
        <w:trPr>
          <w:divId w:val="236135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</w:p>
        </w:tc>
      </w:tr>
      <w:tr w:rsidR="00000000">
        <w:trPr>
          <w:divId w:val="236135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27659965</w:t>
            </w:r>
          </w:p>
        </w:tc>
        <w:tc>
          <w:tcPr>
            <w:tcW w:w="0" w:type="auto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</w:p>
        </w:tc>
      </w:tr>
      <w:tr w:rsidR="00000000">
        <w:trPr>
          <w:divId w:val="236135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6135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0E7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1-04-21725-N/RU000A0B90N8, 1-04-21725-N/RU000A0B90N8)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10"/>
        <w:gridCol w:w="58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0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338095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652870, Кемеровская обл., г. Междуреченск, ул. Мира, д.106</w:t>
            </w:r>
          </w:p>
        </w:tc>
      </w:tr>
    </w:tbl>
    <w:p w:rsidR="00000000" w:rsidRDefault="005C0E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39"/>
        <w:gridCol w:w="1138"/>
        <w:gridCol w:w="1138"/>
        <w:gridCol w:w="945"/>
        <w:gridCol w:w="1048"/>
        <w:gridCol w:w="1048"/>
        <w:gridCol w:w="1232"/>
        <w:gridCol w:w="105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C0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338095X7948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338095X12181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5C0E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763"/>
        <w:gridCol w:w="16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0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0E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5C0E7C">
      <w:pPr>
        <w:rPr>
          <w:rFonts w:eastAsia="Times New Roman"/>
        </w:rPr>
      </w:pPr>
    </w:p>
    <w:p w:rsidR="00000000" w:rsidRDefault="005C0E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0E7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«Распадская» за 2017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и убытков ПАО "Распадская" по результатам 2017 года.</w:t>
      </w:r>
      <w:r>
        <w:rPr>
          <w:rFonts w:eastAsia="Times New Roman"/>
        </w:rPr>
        <w:br/>
        <w:t>3. Избрание Ревизора ПАО «Распадская».</w:t>
      </w:r>
      <w:r>
        <w:rPr>
          <w:rFonts w:eastAsia="Times New Roman"/>
        </w:rPr>
        <w:br/>
        <w:t>4. Утверждение аудитора ПАО «Распадская».</w:t>
      </w:r>
      <w:r>
        <w:rPr>
          <w:rFonts w:eastAsia="Times New Roman"/>
        </w:rPr>
        <w:br/>
        <w:t>5. О передаче полномочий единоличного исполнительно</w:t>
      </w:r>
      <w:r>
        <w:rPr>
          <w:rFonts w:eastAsia="Times New Roman"/>
        </w:rPr>
        <w:t>го органа ПАО «Распадская» управляющей организации.</w:t>
      </w:r>
      <w:r>
        <w:rPr>
          <w:rFonts w:eastAsia="Times New Roman"/>
        </w:rPr>
        <w:br/>
        <w:t xml:space="preserve">6. Избрание членов Совета директоров ПАО «Распадская». </w:t>
      </w:r>
    </w:p>
    <w:p w:rsidR="00000000" w:rsidRDefault="005C0E7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</w:t>
      </w:r>
      <w:r>
        <w:t>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</w:t>
      </w:r>
      <w:r>
        <w:t>Й ИНФОРМАЦИИ".</w:t>
      </w:r>
      <w:r>
        <w:br/>
      </w:r>
      <w:r>
        <w:br/>
        <w:t>4.4. Сообщение о проведении общего собрания акционеров эмитента (Положение 546-П от 01.06.2016).</w:t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</w:t>
      </w:r>
      <w:r>
        <w:t xml:space="preserve">нии акционеров (Положение 546-П от 01.06.2016). </w:t>
      </w:r>
    </w:p>
    <w:p w:rsidR="00000000" w:rsidRDefault="005C0E7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</w:t>
      </w:r>
      <w:r>
        <w:t>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C0E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C0E7C" w:rsidRDefault="005C0E7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 manager (495) 956-27-90, (495) 956-27-91</w:t>
      </w:r>
    </w:p>
    <w:sectPr w:rsidR="005C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72A23"/>
    <w:rsid w:val="00072A23"/>
    <w:rsid w:val="005C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973d625c644faabb698574156c30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2018-04-27T06:17:00Z</dcterms:created>
  <dcterms:modified xsi:type="dcterms:W3CDTF">2018-04-27T06:17:00Z</dcterms:modified>
</cp:coreProperties>
</file>