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4DC5">
      <w:pPr>
        <w:pStyle w:val="a3"/>
        <w:divId w:val="78427544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4275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34004959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</w:p>
        </w:tc>
      </w:tr>
      <w:tr w:rsidR="00000000">
        <w:trPr>
          <w:divId w:val="784275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</w:p>
        </w:tc>
      </w:tr>
      <w:tr w:rsidR="00000000">
        <w:trPr>
          <w:divId w:val="784275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33950260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</w:p>
        </w:tc>
      </w:tr>
      <w:tr w:rsidR="00000000">
        <w:trPr>
          <w:divId w:val="784275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4275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4DC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5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</w:t>
            </w:r>
          </w:p>
        </w:tc>
      </w:tr>
    </w:tbl>
    <w:p w:rsidR="00000000" w:rsidRDefault="00684D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417054X4053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84D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</w:t>
            </w:r>
            <w:r>
              <w:rPr>
                <w:rFonts w:eastAsia="Times New Roman"/>
              </w:rPr>
              <w:t xml:space="preserve">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84D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72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«Аптечная сеть 36,6»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отчетности ПАО «Аптечная сеть 36,6» за 2018 год, а также распределении прибыли по результатам финансо</w:t>
            </w:r>
            <w:r>
              <w:rPr>
                <w:rFonts w:eastAsia="Times New Roman"/>
              </w:rPr>
              <w:t xml:space="preserve">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 ПАО «Аптечная сеть 36,6» за 2018 год. Прибыль по результатам 2018 финансового года не распределять в связи с ее отсутствием. 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2018 финансового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«Аптечная сеть 36,6»: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Гриднев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Кирилкин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Кленов Дмитрий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Владимир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Оксана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Тумини Пьеро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Шадрин Павел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«Аптечная сеть 36,6» в составе 3 (трех) человек: 1. Марусова Ольга Владимировна 2. Нищев Алексей Юрьевич 3. Левин Илья Рудольфович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«Делойт и Туш СНГ» (место нахождения: 125047, город Москва, улица Лесная, д.5, ИНН: 7703097990, </w:t>
            </w:r>
            <w:r>
              <w:rPr>
                <w:rFonts w:eastAsia="Times New Roman"/>
              </w:rPr>
              <w:t xml:space="preserve">ОГРН: 1027700425444) в качестве аудитора </w:t>
            </w:r>
            <w:r>
              <w:rPr>
                <w:rFonts w:eastAsia="Times New Roman"/>
              </w:rPr>
              <w:lastRenderedPageBreak/>
              <w:t>консолидированной финансовой отчетности ПАО «Аптечная сеть 36,6»; Общество с ограниченной ответственностью «Группа Финансы» (место нахождения: 109052, г. Москва, ул. Нижегородская, д. 70, корп. 2, ИНН: 2312145943, О</w:t>
            </w:r>
            <w:r>
              <w:rPr>
                <w:rFonts w:eastAsia="Times New Roman"/>
              </w:rPr>
              <w:t xml:space="preserve">ГРН: 1082312000110) в качестве аудитора бухгалтерской отчетности ПАО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утверждение размера и порядка выплаты вознаграждения членам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D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Членам Совета директоров Общества за членство в Совете директоров в период с 28.06.2019 года до следующего Годового общего собрания акционеров Общества вознаграждение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84D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4DC5">
      <w:pPr>
        <w:rPr>
          <w:rFonts w:eastAsia="Times New Roman"/>
        </w:rPr>
      </w:pPr>
    </w:p>
    <w:p w:rsidR="00000000" w:rsidRDefault="00684D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4DC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«Аптечная сеть 36,6» за 2018 год.</w:t>
      </w:r>
      <w:r>
        <w:rPr>
          <w:rFonts w:eastAsia="Times New Roman"/>
        </w:rPr>
        <w:br/>
        <w:t>2. Об утверждении годовой бухгалтерской отчетности ПАО «Аптечная сеть 36,6» за 2018 год, а также распределении прибыли по результатам финансового года.</w:t>
      </w:r>
      <w:r>
        <w:rPr>
          <w:rFonts w:eastAsia="Times New Roman"/>
        </w:rPr>
        <w:br/>
        <w:t>3. О выплате диви</w:t>
      </w:r>
      <w:r>
        <w:rPr>
          <w:rFonts w:eastAsia="Times New Roman"/>
        </w:rPr>
        <w:t>дендов по результатам финансового года.</w:t>
      </w:r>
      <w:r>
        <w:rPr>
          <w:rFonts w:eastAsia="Times New Roman"/>
        </w:rPr>
        <w:br/>
        <w:t>4. Об избрании членов Совета директоров ПАО «Аптечная сеть 36,6».</w:t>
      </w:r>
      <w:r>
        <w:rPr>
          <w:rFonts w:eastAsia="Times New Roman"/>
        </w:rPr>
        <w:br/>
        <w:t>5. Об избрании членов Ревизионной комиссии ПАО «Аптечная сеть 36,6».</w:t>
      </w:r>
      <w:r>
        <w:rPr>
          <w:rFonts w:eastAsia="Times New Roman"/>
        </w:rPr>
        <w:br/>
        <w:t>6. Об утверждении аудитора ПАО «Аптечная сеть 36,6».</w:t>
      </w:r>
      <w:r>
        <w:rPr>
          <w:rFonts w:eastAsia="Times New Roman"/>
        </w:rPr>
        <w:br/>
        <w:t xml:space="preserve">7. Об утверждение размера и </w:t>
      </w:r>
      <w:r>
        <w:rPr>
          <w:rFonts w:eastAsia="Times New Roman"/>
        </w:rPr>
        <w:t xml:space="preserve">порядка выплаты вознаграждения членам Совета директоров ПАО «Аптечная сеть 36,6». </w:t>
      </w:r>
    </w:p>
    <w:p w:rsidR="00000000" w:rsidRDefault="00684DC5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84D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84DC5" w:rsidRDefault="00684DC5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sectPr w:rsidR="0068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32A2"/>
    <w:rsid w:val="00684DC5"/>
    <w:rsid w:val="00C1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1D4AF1-5B4D-48E1-B956-C17F1DF8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c8d8bd722646a2a68ff97e1559fe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2019-06-07T04:50:00Z</dcterms:created>
  <dcterms:modified xsi:type="dcterms:W3CDTF">2019-06-07T04:50:00Z</dcterms:modified>
</cp:coreProperties>
</file>