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B20292">
      <w:pPr>
        <w:pStyle w:val="a3"/>
        <w:divId w:val="1241141570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24114157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80286142</w:t>
            </w:r>
          </w:p>
        </w:tc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</w:p>
        </w:tc>
      </w:tr>
      <w:tr w:rsidR="00000000">
        <w:trPr>
          <w:divId w:val="124114157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</w:p>
        </w:tc>
      </w:tr>
      <w:tr w:rsidR="00000000">
        <w:trPr>
          <w:divId w:val="124114157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79466220</w:t>
            </w:r>
          </w:p>
        </w:tc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</w:p>
        </w:tc>
      </w:tr>
      <w:tr w:rsidR="00000000">
        <w:trPr>
          <w:divId w:val="124114157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241141570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B20292">
      <w:pPr>
        <w:pStyle w:val="1"/>
        <w:rPr>
          <w:rFonts w:eastAsia="Times New Roman"/>
        </w:rPr>
      </w:pPr>
      <w:r>
        <w:rPr>
          <w:rFonts w:eastAsia="Times New Roman"/>
        </w:rPr>
        <w:t>(DVCA) О корпоративном действии "Выплата дивидендов в виде денежных средств" с ценными бумагами эмитента ПАО "Интер РАО" ИНН 2320109650 (акции 1-04-33498-E / ISIN RU000A0JPNM1, 1-04-33498-E / ISIN RU000A0JPNM1)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2"/>
        <w:gridCol w:w="3483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Референс </w:t>
            </w:r>
            <w:r>
              <w:rPr>
                <w:rFonts w:eastAsia="Times New Roman"/>
              </w:rPr>
              <w:t>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789304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НД и ДУ (проф. уч.), зарегистрированным в реестре акционеров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13 июня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платежа другим за</w:t>
            </w:r>
            <w:r>
              <w:rPr>
                <w:rFonts w:eastAsia="Times New Roman"/>
              </w:rPr>
              <w:t>регистрированным в реестре акционеров лицам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04 июля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 мая 2023 г.</w:t>
            </w:r>
          </w:p>
        </w:tc>
      </w:tr>
    </w:tbl>
    <w:p w:rsidR="00000000" w:rsidRDefault="00B2029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5"/>
        <w:gridCol w:w="1324"/>
        <w:gridCol w:w="1992"/>
        <w:gridCol w:w="1394"/>
        <w:gridCol w:w="1527"/>
        <w:gridCol w:w="1614"/>
        <w:gridCol w:w="1735"/>
        <w:gridCol w:w="1993"/>
        <w:gridCol w:w="1421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Знаменатель для дробного выпуска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789304X23645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"Интер РАО ЕЭС"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1-04-33498-E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декабря 2014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TECS/04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RU000A0JPNM1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789304X23647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"Интер РАО ЕЭС"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1-04-33498-E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декабря 2014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TECS/DR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RU000A0JPNM1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</w:t>
            </w:r>
          </w:p>
        </w:tc>
      </w:tr>
    </w:tbl>
    <w:p w:rsidR="00000000" w:rsidRDefault="00B2029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4"/>
        <w:gridCol w:w="23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lastRenderedPageBreak/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TECS/04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0.28365531801897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2022 г.</w:t>
            </w:r>
          </w:p>
        </w:tc>
      </w:tr>
    </w:tbl>
    <w:p w:rsidR="00000000" w:rsidRDefault="00B2029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74"/>
        <w:gridCol w:w="238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TECS/DR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Размер дивидендов на одну ценную бумагу в валюте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0.28365531801897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2022 г.</w:t>
            </w:r>
          </w:p>
        </w:tc>
      </w:tr>
    </w:tbl>
    <w:p w:rsidR="00000000" w:rsidRDefault="00B2029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2029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OTHR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816484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789303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20292">
            <w:pPr>
              <w:rPr>
                <w:rFonts w:eastAsia="Times New Roman"/>
              </w:rPr>
            </w:pPr>
          </w:p>
        </w:tc>
      </w:tr>
    </w:tbl>
    <w:p w:rsidR="00000000" w:rsidRDefault="00B20292">
      <w:pPr>
        <w:rPr>
          <w:rFonts w:eastAsia="Times New Roman"/>
        </w:rPr>
      </w:pPr>
    </w:p>
    <w:p w:rsidR="00000000" w:rsidRDefault="00B20292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751-П от 11 января 2021 года "О перечне информации, связанной с осуществлением прав по ценным бумагам, предоставляемой эмитента</w:t>
      </w:r>
      <w:r>
        <w:t>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</w:t>
      </w:r>
    </w:p>
    <w:p w:rsidR="00000000" w:rsidRDefault="00B20292">
      <w:pPr>
        <w:pStyle w:val="a3"/>
      </w:pPr>
      <w:r>
        <w:t>11.8 Информация об исполнении (о частичном исполнении) эмитентом обязанности по выплате объ</w:t>
      </w:r>
      <w:r>
        <w:t xml:space="preserve">явленных дивидендов по акциям в денежной форме </w:t>
      </w:r>
    </w:p>
    <w:p w:rsidR="00000000" w:rsidRDefault="00B20292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</w:t>
        </w:r>
        <w:r>
          <w:rPr>
            <w:rStyle w:val="a4"/>
          </w:rPr>
          <w:t>ентацией</w:t>
        </w:r>
      </w:hyperlink>
    </w:p>
    <w:p w:rsidR="00000000" w:rsidRDefault="00B20292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p w:rsidR="00000000" w:rsidRDefault="00B20292">
      <w:pPr>
        <w:rPr>
          <w:rFonts w:eastAsia="Times New Roman"/>
        </w:rPr>
      </w:pPr>
      <w:r>
        <w:rPr>
          <w:rFonts w:eastAsia="Times New Roman"/>
        </w:rPr>
        <w:br/>
      </w:r>
    </w:p>
    <w:p w:rsidR="00B20292" w:rsidRDefault="00B20292">
      <w:pPr>
        <w:pStyle w:val="HTML"/>
      </w:pPr>
      <w:r>
        <w:t xml:space="preserve">Настоящий </w:t>
      </w:r>
      <w:r>
        <w:t>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B202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6C749E"/>
    <w:rsid w:val="006C749E"/>
    <w:rsid w:val="00B20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AD1D0FF-C2DF-4041-88E9-A1744AB91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114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eed74a85b4ca40ff89bcbbece7299b6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2023-07-06T04:22:00Z</dcterms:created>
  <dcterms:modified xsi:type="dcterms:W3CDTF">2023-07-06T04:22:00Z</dcterms:modified>
</cp:coreProperties>
</file>