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15BB">
      <w:pPr>
        <w:pStyle w:val="a3"/>
        <w:divId w:val="8339603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3960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50633570</w:t>
            </w:r>
          </w:p>
        </w:tc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</w:p>
        </w:tc>
      </w:tr>
      <w:tr w:rsidR="00000000">
        <w:trPr>
          <w:divId w:val="833960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</w:p>
        </w:tc>
      </w:tr>
      <w:tr w:rsidR="00000000">
        <w:trPr>
          <w:divId w:val="833960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3960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15B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115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115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</w:p>
        </w:tc>
      </w:tr>
    </w:tbl>
    <w:p w:rsidR="00000000" w:rsidRDefault="000115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38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5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455008,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0115BB">
      <w:pPr>
        <w:rPr>
          <w:rFonts w:eastAsia="Times New Roman"/>
        </w:rPr>
      </w:pPr>
    </w:p>
    <w:p w:rsidR="00000000" w:rsidRDefault="000115B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15B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«ММК» по результатам отчетного 2020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дивидендов, по результатам отчетного 2020 года.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ПАО «ММК».</w:t>
      </w:r>
      <w:r>
        <w:rPr>
          <w:rFonts w:eastAsia="Times New Roman"/>
        </w:rPr>
        <w:br/>
        <w:t>4. Об утверждении аудитора ПАО «ММК».</w:t>
      </w:r>
      <w:r>
        <w:rPr>
          <w:rFonts w:eastAsia="Times New Roman"/>
        </w:rPr>
        <w:br/>
        <w:t>5. Об утверждении размера выплачиваемых членам Совета директоров ПАО «ММК» вознаграждений и компенсаций.</w:t>
      </w:r>
      <w:r>
        <w:rPr>
          <w:rFonts w:eastAsia="Times New Roman"/>
        </w:rPr>
        <w:br/>
        <w:t>6. О выплате дивидендов по размещенным акциям ПАО «ММК» по рез</w:t>
      </w:r>
      <w:r>
        <w:rPr>
          <w:rFonts w:eastAsia="Times New Roman"/>
        </w:rPr>
        <w:t xml:space="preserve">ультатам первого квартала отчетного 2021 года. </w:t>
      </w:r>
    </w:p>
    <w:p w:rsidR="00000000" w:rsidRDefault="000115B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</w:t>
      </w:r>
      <w:r>
        <w:t xml:space="preserve"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115BB">
      <w:pPr>
        <w:pStyle w:val="a3"/>
      </w:pPr>
      <w:r>
        <w:t>4.2. Информация о созыве общего собрания акц</w:t>
      </w:r>
      <w:r>
        <w:t>ионеров эмитента.</w:t>
      </w:r>
    </w:p>
    <w:p w:rsidR="00000000" w:rsidRDefault="000115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115BB">
      <w:pPr>
        <w:rPr>
          <w:rFonts w:eastAsia="Times New Roman"/>
        </w:rPr>
      </w:pPr>
      <w:r>
        <w:rPr>
          <w:rFonts w:eastAsia="Times New Roman"/>
        </w:rPr>
        <w:br/>
      </w:r>
    </w:p>
    <w:p w:rsidR="000115BB" w:rsidRDefault="000115BB">
      <w:pPr>
        <w:pStyle w:val="HTML"/>
      </w:pPr>
      <w:r>
        <w:t>Н</w:t>
      </w:r>
      <w:r>
        <w:t>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5DEF"/>
    <w:rsid w:val="000115BB"/>
    <w:rsid w:val="00C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EC9056-05D1-467C-9A78-EABA2B46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2021-04-28T10:40:00Z</dcterms:created>
  <dcterms:modified xsi:type="dcterms:W3CDTF">2021-04-28T10:40:00Z</dcterms:modified>
</cp:coreProperties>
</file>