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5C20">
      <w:pPr>
        <w:pStyle w:val="a3"/>
        <w:divId w:val="11364114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6411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108285500</w:t>
            </w: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</w:p>
        </w:tc>
      </w:tr>
      <w:tr w:rsidR="00000000">
        <w:trPr>
          <w:divId w:val="1136411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</w:p>
        </w:tc>
      </w:tr>
      <w:tr w:rsidR="00000000">
        <w:trPr>
          <w:divId w:val="1136411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108254545</w:t>
            </w: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</w:p>
        </w:tc>
      </w:tr>
      <w:tr w:rsidR="00000000">
        <w:trPr>
          <w:divId w:val="1136411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6411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5C2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48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1018389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235C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1018389X23647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000000" w:rsidRDefault="00235C2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35C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1018391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</w:p>
        </w:tc>
      </w:tr>
    </w:tbl>
    <w:p w:rsidR="00000000" w:rsidRDefault="00235C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1"/>
        <w:gridCol w:w="30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5C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</w:t>
            </w:r>
            <w:r>
              <w:rPr>
                <w:rFonts w:eastAsia="Times New Roman"/>
              </w:rPr>
              <w:t>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5C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https://www.interrao.ru</w:t>
            </w:r>
          </w:p>
        </w:tc>
      </w:tr>
    </w:tbl>
    <w:p w:rsidR="00000000" w:rsidRDefault="00235C20">
      <w:pPr>
        <w:rPr>
          <w:rFonts w:eastAsia="Times New Roman"/>
        </w:rPr>
      </w:pPr>
    </w:p>
    <w:p w:rsidR="00000000" w:rsidRDefault="00235C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35C2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отчёта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Утверждение годовой бухгалтерской (финансовой) отчетности Общества. </w:t>
      </w:r>
      <w:r>
        <w:rPr>
          <w:rFonts w:eastAsia="Times New Roman"/>
        </w:rPr>
        <w:br/>
        <w:t xml:space="preserve">3. Распределение прибыли (в том числе о выплате (объявлении) дивидендов) и убытков ПАО «Интер РАО» по результатам 2024 отчетного года. </w:t>
      </w:r>
      <w:r>
        <w:rPr>
          <w:rFonts w:eastAsia="Times New Roman"/>
        </w:rPr>
        <w:br/>
        <w:t>4. Утверждение Устава Общества в новой редакции.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5. Утверждение Положения об Общем собрании акционеров Общества в новой редакции. </w:t>
      </w:r>
      <w:r>
        <w:rPr>
          <w:rFonts w:eastAsia="Times New Roman"/>
        </w:rPr>
        <w:br/>
        <w:t xml:space="preserve">6. Утверждение Положения о Совете директоров Общества в новой редакции. </w:t>
      </w:r>
      <w:r>
        <w:rPr>
          <w:rFonts w:eastAsia="Times New Roman"/>
        </w:rPr>
        <w:br/>
        <w:t xml:space="preserve">7. Утверждение Положения о Правлении Общества в новой редакции. </w:t>
      </w:r>
      <w:r>
        <w:rPr>
          <w:rFonts w:eastAsia="Times New Roman"/>
        </w:rPr>
        <w:br/>
        <w:t>8. О выплате вознаграждения членам</w:t>
      </w:r>
      <w:r>
        <w:rPr>
          <w:rFonts w:eastAsia="Times New Roman"/>
        </w:rPr>
        <w:t xml:space="preserve"> Совета директоров Общества. </w:t>
      </w:r>
      <w:r>
        <w:rPr>
          <w:rFonts w:eastAsia="Times New Roman"/>
        </w:rPr>
        <w:br/>
        <w:t xml:space="preserve">9. О выплате вознаграждения членам Ревизионной комиссии Общества. </w:t>
      </w:r>
      <w:r>
        <w:rPr>
          <w:rFonts w:eastAsia="Times New Roman"/>
        </w:rPr>
        <w:br/>
        <w:t xml:space="preserve">10. Избрание членов Ревизионной комиссии Общества. </w:t>
      </w:r>
      <w:r>
        <w:rPr>
          <w:rFonts w:eastAsia="Times New Roman"/>
        </w:rPr>
        <w:br/>
        <w:t xml:space="preserve">11. Назначение аудиторской организации Общества. </w:t>
      </w:r>
    </w:p>
    <w:p w:rsidR="00000000" w:rsidRDefault="00235C20">
      <w:pPr>
        <w:pStyle w:val="a3"/>
      </w:pPr>
      <w:r>
        <w:t>Направляем Вам поступившую в НКО АО НРД информацию о пров</w:t>
      </w:r>
      <w:r>
        <w:t>едении общего собрания акционеров с целью доведения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</w:t>
      </w:r>
      <w:r>
        <w:t>оверность информации, полученной от третьих лиц.</w:t>
      </w:r>
    </w:p>
    <w:p w:rsidR="00000000" w:rsidRDefault="00235C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</w:t>
        </w:r>
        <w:r>
          <w:rPr>
            <w:rStyle w:val="a4"/>
          </w:rPr>
          <w:t>ментацией</w:t>
        </w:r>
      </w:hyperlink>
    </w:p>
    <w:p w:rsidR="00000000" w:rsidRDefault="00235C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35C2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235C20" w:rsidRDefault="00235C20">
      <w:pPr>
        <w:pStyle w:val="HTML"/>
      </w:pPr>
      <w:r>
        <w:t>Настоящий</w:t>
      </w:r>
      <w:r>
        <w:t xml:space="preserve">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35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E4ECB"/>
    <w:rsid w:val="00235C20"/>
    <w:rsid w:val="009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3E515C-5403-4DB2-A7AB-3B41E797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1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ff751149a347ed9c70593c1faded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2025-05-05T11:36:00Z</dcterms:created>
  <dcterms:modified xsi:type="dcterms:W3CDTF">2025-05-05T11:36:00Z</dcterms:modified>
</cp:coreProperties>
</file>