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4D59">
      <w:pPr>
        <w:pStyle w:val="a3"/>
        <w:divId w:val="200454979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04549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58225467</w:t>
            </w:r>
          </w:p>
        </w:tc>
        <w:tc>
          <w:tcPr>
            <w:tcW w:w="0" w:type="auto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</w:p>
        </w:tc>
      </w:tr>
      <w:tr w:rsidR="00000000">
        <w:trPr>
          <w:divId w:val="2004549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</w:p>
        </w:tc>
      </w:tr>
      <w:tr w:rsidR="00000000">
        <w:trPr>
          <w:divId w:val="2004549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4549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4D5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640514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ноября </w:t>
            </w:r>
            <w:r>
              <w:rPr>
                <w:rFonts w:eastAsia="Times New Roman"/>
              </w:rPr>
              <w:t>2021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Spyrou Araouzou, Berengaria 25,5th floor, 3036, Limassol, Cyprus</w:t>
            </w:r>
          </w:p>
        </w:tc>
      </w:tr>
    </w:tbl>
    <w:p w:rsidR="00000000" w:rsidRDefault="001A4D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640514D188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</w:t>
            </w:r>
            <w:r>
              <w:rPr>
                <w:rFonts w:eastAsia="Times New Roman"/>
              </w:rPr>
              <w:t>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1A4D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4"/>
        <w:gridCol w:w="866"/>
        <w:gridCol w:w="1320"/>
        <w:gridCol w:w="2046"/>
        <w:gridCol w:w="2595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2021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Ограничено при проведении через Euroclear Bank S.A./N.V. </w:t>
            </w: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10.11.2021 10:00:00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D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A4D59">
      <w:pPr>
        <w:rPr>
          <w:rFonts w:eastAsia="Times New Roman"/>
        </w:rPr>
      </w:pPr>
    </w:p>
    <w:p w:rsidR="00000000" w:rsidRDefault="001A4D59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</w:t>
      </w:r>
      <w:r>
        <w:t>Вам, что в адрес НКО АО НРД поступила информация от Иностранного депозитария о корпоративном действии «Годовое общее собрание акционеров».</w:t>
      </w:r>
      <w:r>
        <w:br/>
      </w:r>
      <w:r>
        <w:br/>
        <w:t>Порядок проведения корпоративного действия в НКО АО НРД:</w:t>
      </w:r>
      <w:r>
        <w:br/>
        <w:t xml:space="preserve">В соответствии с Правилами взаимодействия с НКО АО НРД при </w:t>
      </w:r>
      <w:r>
        <w:t>обмене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депонент</w:t>
      </w:r>
      <w:r>
        <w:t>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</w:t>
      </w:r>
      <w:r>
        <w:t xml:space="preserve">йствии. </w:t>
      </w:r>
      <w:r>
        <w:br/>
      </w:r>
      <w:r>
        <w:br/>
      </w:r>
      <w:r>
        <w:lastRenderedPageBreak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</w:t>
      </w:r>
      <w:r>
        <w:t>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  <w:t>Инструкция должна быть заполнена в соответствии с указаниями,</w:t>
      </w:r>
      <w:r>
        <w:t xml:space="preserve"> содержащимися в уведомлении о корпоративном действии Депозитария. 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</w:t>
      </w:r>
      <w:r>
        <w:t>йствии:</w:t>
      </w:r>
      <w:r>
        <w:br/>
      </w:r>
      <w:r>
        <w:br/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</w:t>
      </w:r>
      <w:r>
        <w:t xml:space="preserve">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RESOLUTION X, Y, Z (</w:t>
      </w:r>
      <w:r>
        <w:t>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б</w:t>
      </w:r>
      <w:r>
        <w:t>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 xml:space="preserve">--- </w:t>
      </w:r>
      <w:r>
        <w:t>SWIFT MT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</w:t>
      </w:r>
      <w:r>
        <w:t>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70E:PACO необходимо указать данные контактного лица депонент</w:t>
      </w:r>
      <w:r>
        <w:t>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 отдельно (опция SPLI «Разде</w:t>
      </w:r>
      <w:r>
        <w:t xml:space="preserve">льные инструкции»)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</w:r>
      <w:r>
        <w:lastRenderedPageBreak/>
        <w:t>CONN («Против резолюции собрания»): RESOLUTI</w:t>
      </w:r>
      <w:r>
        <w:t>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&lt;CorporateActionInstruction/Document/CorpActnInstr/AddtlInf/Pt</w:t>
      </w:r>
      <w:r>
        <w:t>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По ценным бумагам, по</w:t>
      </w:r>
      <w:r>
        <w:t xml:space="preserve">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 Материалы к корпоративному действию приложены к</w:t>
      </w:r>
      <w:r>
        <w:t xml:space="preserve"> данному сообщению. Также материалы доступны по запросу у Euroclear Bank S.A./N.V. 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</w:p>
    <w:p w:rsidR="00000000" w:rsidRDefault="001A4D59">
      <w:pPr>
        <w:pStyle w:val="a3"/>
      </w:pPr>
      <w:r>
        <w:t xml:space="preserve">Текст сообщения от Euroclear Bank S.A./N.V.: </w:t>
      </w:r>
      <w:r>
        <w:br/>
        <w:t>NOTE/NO LEGAL DOCUMENTATION T</w:t>
      </w:r>
      <w:r>
        <w:t>O BE</w:t>
      </w:r>
      <w:r>
        <w:br/>
        <w:t>COMPLETED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DOCUMENTATION:</w:t>
      </w:r>
      <w:r>
        <w:br/>
        <w:t>.-------------</w:t>
      </w:r>
      <w:r>
        <w:br/>
        <w:t>YOU MAY REQUEST THE MEETING AGENDA VIA E-MAIL OR VIA THE WEBSITE:</w:t>
      </w:r>
      <w:r>
        <w:br/>
        <w:t>.</w:t>
      </w:r>
      <w:r>
        <w:br/>
        <w:t>A. E-MAIL:</w:t>
      </w:r>
      <w:r>
        <w:br/>
        <w:t>SEND AN E-MAIL TO CADOCS(AT)EUROCLEAR.COM. INDICATE I</w:t>
      </w:r>
      <w:r>
        <w:t>N THE</w:t>
      </w:r>
      <w:r>
        <w:br/>
        <w:t>SUBJECT OF YOUR E-MAIL THE FOLLOWING REFERENCE 4144448-230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</w:t>
      </w:r>
      <w:r>
        <w:t>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4144448 IN THE SEAR</w:t>
      </w:r>
      <w:r>
        <w:t>CH BOX ON MY.EUROCLEAR.COM</w:t>
      </w:r>
      <w:r>
        <w:br/>
        <w:t>MY APPS CORPORATE ACTIONS</w:t>
      </w:r>
      <w:r>
        <w:br/>
        <w:t>.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</w:r>
      <w:r>
        <w:lastRenderedPageBreak/>
        <w:t>ELECTRONIC INSTRUCTIONS:</w:t>
      </w:r>
      <w:r>
        <w:br/>
        <w:t>.-----------------------</w:t>
      </w:r>
      <w:r>
        <w:br/>
        <w:t>1. FREE FORMAT MT 599/MT 5</w:t>
      </w:r>
      <w:r>
        <w:t>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</w:t>
      </w:r>
      <w:r>
        <w:t>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</w:t>
      </w:r>
      <w:r>
        <w:t>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</w:t>
      </w:r>
      <w:r>
        <w:t xml:space="preserve">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 I</w:t>
      </w:r>
      <w:r>
        <w:t>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INCLUDE IN FIELD 70</w:t>
      </w:r>
      <w:r>
        <w:t>E::INST YOUR CONTACT NAME AND NUMBER</w:t>
      </w:r>
    </w:p>
    <w:p w:rsidR="00000000" w:rsidRDefault="001A4D59">
      <w:pPr>
        <w:pStyle w:val="a3"/>
      </w:pPr>
      <w:r>
        <w:t>Текст сообщения от Institutional Shareholder Services Inc.:</w:t>
      </w:r>
      <w:r>
        <w:br/>
        <w:t>AGM</w:t>
      </w:r>
      <w:r>
        <w:br/>
        <w:t>Meeting Agenda:</w:t>
      </w:r>
      <w:r>
        <w:br/>
        <w:t>+ Meeting for GDR Holders</w:t>
      </w:r>
      <w:r>
        <w:br/>
        <w:t>1. Elect Chairman of Meeting (For,</w:t>
      </w:r>
      <w:r>
        <w:br/>
        <w:t>Against, Abstain, Do Not Vote)</w:t>
      </w:r>
      <w:r>
        <w:br/>
        <w:t>2. Approve PricewaterhouseCoopers</w:t>
      </w:r>
      <w:r>
        <w:br/>
        <w:t>Limited, Cypr</w:t>
      </w:r>
      <w:r>
        <w:t>us as Auditors and</w:t>
      </w:r>
      <w:r>
        <w:br/>
        <w:t>Authorize Board to Fix Their</w:t>
      </w:r>
      <w:r>
        <w:br/>
      </w:r>
      <w:r>
        <w:lastRenderedPageBreak/>
        <w:t>Remuneration (For, Against, Abstain</w:t>
      </w:r>
      <w:r>
        <w:br/>
        <w:t>, Do Not Vote)</w:t>
      </w:r>
      <w:r>
        <w:br/>
        <w:t>-------------------------------------------------------</w:t>
      </w:r>
      <w:r>
        <w:br/>
        <w:t>3. Reelect Martin Cocker as</w:t>
      </w:r>
      <w:r>
        <w:br/>
        <w:t>Director (For, Against, Abstain, Do</w:t>
      </w:r>
      <w:r>
        <w:br/>
        <w:t>Not Vote)</w:t>
      </w:r>
      <w:r>
        <w:br/>
        <w:t>4. Reelect Ashley Dunster a</w:t>
      </w:r>
      <w:r>
        <w:t>s</w:t>
      </w:r>
      <w:r>
        <w:br/>
        <w:t>Director (For, Against, Abstain, Do</w:t>
      </w:r>
      <w:r>
        <w:br/>
        <w:t>Not Vote)</w:t>
      </w:r>
      <w:r>
        <w:br/>
        <w:t>5. Reelect Pavel Fedorov as</w:t>
      </w:r>
      <w:r>
        <w:br/>
        <w:t>Director (For, Against, Abstain, Do</w:t>
      </w:r>
      <w:r>
        <w:br/>
        <w:t>Not Vote)</w:t>
      </w:r>
      <w:r>
        <w:br/>
        <w:t>6. Reelect Maria Gordon as Director</w:t>
      </w:r>
      <w:r>
        <w:br/>
        <w:t>-------------------------------------------------------</w:t>
      </w:r>
      <w:r>
        <w:br/>
        <w:t>(For, Against, Abstain, Do Not</w:t>
      </w:r>
      <w:r>
        <w:br/>
        <w:t>Vote)</w:t>
      </w:r>
      <w:r>
        <w:br/>
        <w:t>7. Re</w:t>
      </w:r>
      <w:r>
        <w:t>elect Margarita Hadjitofi as</w:t>
      </w:r>
      <w:r>
        <w:br/>
        <w:t>Director (For, Against, Abstain, Do</w:t>
      </w:r>
      <w:r>
        <w:br/>
        <w:t>Not Vote)</w:t>
      </w:r>
      <w:r>
        <w:br/>
        <w:t>8. Reelect Nicholas Huber as</w:t>
      </w:r>
      <w:r>
        <w:br/>
        <w:t>Director (For, Against, Abstain, Do</w:t>
      </w:r>
      <w:r>
        <w:br/>
        <w:t>Not Vote)</w:t>
      </w:r>
      <w:r>
        <w:br/>
        <w:t>9. Reelect Nitin Saigal as Director</w:t>
      </w:r>
      <w:r>
        <w:br/>
        <w:t>(For, Against, Abstain, Do Not</w:t>
      </w:r>
      <w:r>
        <w:br/>
        <w:t>---------------------------------------</w:t>
      </w:r>
      <w:r>
        <w:t>----------------</w:t>
      </w:r>
      <w:r>
        <w:br/>
        <w:t>Vote)</w:t>
      </w:r>
      <w:r>
        <w:br/>
        <w:t>10. Approve Director Remuneration</w:t>
      </w:r>
      <w:r>
        <w:br/>
        <w:t>(For, Against, Abstain, Do Not</w:t>
      </w:r>
      <w:r>
        <w:br/>
        <w:t>Vote)</w:t>
      </w:r>
      <w:r>
        <w:br/>
        <w:t>11. Authorize Share Repurchase</w:t>
      </w:r>
      <w:r>
        <w:br/>
        <w:t>Program (For, Against, Abstain,</w:t>
      </w:r>
      <w:r>
        <w:br/>
        <w:t>Do Not Vote)</w:t>
      </w:r>
      <w:r>
        <w:br/>
        <w:t>12. Authorize Share Capital</w:t>
      </w:r>
      <w:r>
        <w:br/>
        <w:t>Increase (For, Against, Abstain,</w:t>
      </w:r>
      <w:r>
        <w:br/>
        <w:t>Do Not Vote)</w:t>
      </w:r>
      <w:r>
        <w:br/>
        <w:t>------------</w:t>
      </w:r>
      <w:r>
        <w:t>-------------------------------------------</w:t>
      </w:r>
      <w:r>
        <w:br/>
        <w:t>13. Eliminate Pre-emptive Rights</w:t>
      </w:r>
      <w:r>
        <w:br/>
        <w:t>(For, Against, Abstain, Do Not</w:t>
      </w:r>
      <w:r>
        <w:br/>
        <w:t>Vote)</w:t>
      </w:r>
      <w:r>
        <w:br/>
        <w:t>14. Authorize Board to Allot and</w:t>
      </w:r>
      <w:r>
        <w:br/>
        <w:t>Issue Shares (For, Against, Abstain</w:t>
      </w:r>
      <w:r>
        <w:br/>
        <w:t>, Do Not Vote)</w:t>
      </w:r>
      <w:r>
        <w:br/>
        <w:t>15. Amend Company Bylaws (For,</w:t>
      </w:r>
      <w:r>
        <w:br/>
        <w:t>Against, Abstain, Do Not Vo</w:t>
      </w:r>
      <w:r>
        <w:t>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</w:p>
    <w:p w:rsidR="00000000" w:rsidRDefault="001A4D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</w:t>
        </w:r>
        <w:r>
          <w:rPr>
            <w:rStyle w:val="a4"/>
          </w:rPr>
          <w:t xml:space="preserve"> в сети Интернет, по которому можно ознакомиться с дополнительной документацией</w:t>
        </w:r>
      </w:hyperlink>
    </w:p>
    <w:p w:rsidR="00000000" w:rsidRDefault="001A4D5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 manager (495) 956-27-90, (495) 956-27-91</w:t>
      </w:r>
    </w:p>
    <w:p w:rsidR="00000000" w:rsidRDefault="001A4D59">
      <w:pPr>
        <w:rPr>
          <w:rFonts w:eastAsia="Times New Roman"/>
        </w:rPr>
      </w:pPr>
      <w:r>
        <w:rPr>
          <w:rFonts w:eastAsia="Times New Roman"/>
        </w:rPr>
        <w:br/>
      </w:r>
    </w:p>
    <w:p w:rsidR="001A4D59" w:rsidRDefault="001A4D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227A"/>
    <w:rsid w:val="001A4D59"/>
    <w:rsid w:val="0095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350AA3-C174-4095-81F0-EB5C2355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2103efd5c141b0a68efa2d6c470c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2021-10-29T11:07:00Z</dcterms:created>
  <dcterms:modified xsi:type="dcterms:W3CDTF">2021-10-29T11:07:00Z</dcterms:modified>
</cp:coreProperties>
</file>