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7855">
      <w:pPr>
        <w:pStyle w:val="a3"/>
        <w:divId w:val="70236613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236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108943219</w:t>
            </w: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</w:p>
        </w:tc>
      </w:tr>
      <w:tr w:rsidR="00000000">
        <w:trPr>
          <w:divId w:val="70236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</w:p>
        </w:tc>
      </w:tr>
      <w:tr w:rsidR="00000000">
        <w:trPr>
          <w:divId w:val="70236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108617884</w:t>
            </w: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</w:p>
        </w:tc>
      </w:tr>
      <w:tr w:rsidR="00000000">
        <w:trPr>
          <w:divId w:val="70236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236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785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7E78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88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1039053X7952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1039053X18155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E785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E78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</w:p>
        </w:tc>
      </w:tr>
    </w:tbl>
    <w:p w:rsidR="00000000" w:rsidRDefault="007E78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7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E7855">
      <w:pPr>
        <w:rPr>
          <w:rFonts w:eastAsia="Times New Roman"/>
        </w:rPr>
      </w:pPr>
    </w:p>
    <w:p w:rsidR="00000000" w:rsidRDefault="007E78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E785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2024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Общества за 2024 год.</w:t>
      </w:r>
      <w:r>
        <w:rPr>
          <w:rFonts w:eastAsia="Times New Roman"/>
        </w:rPr>
        <w:br/>
        <w:t xml:space="preserve">3. О распределении прибыли (в том числе о выплате (объявлении) дивидендов) и убытков Общества по результатам 2024 </w:t>
      </w:r>
      <w:r>
        <w:rPr>
          <w:rFonts w:eastAsia="Times New Roman"/>
        </w:rPr>
        <w:t>года.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>6.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7. О назначении аудиторской организации Общес</w:t>
      </w:r>
      <w:r>
        <w:rPr>
          <w:rFonts w:eastAsia="Times New Roman"/>
        </w:rPr>
        <w:t>тва.</w:t>
      </w:r>
      <w:r>
        <w:rPr>
          <w:rFonts w:eastAsia="Times New Roman"/>
        </w:rPr>
        <w:br/>
        <w:t xml:space="preserve">8. О выплате членам Совета директоров Общества вознаграждений и компенсаций. </w:t>
      </w:r>
    </w:p>
    <w:p w:rsidR="00000000" w:rsidRDefault="007E785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</w:t>
      </w:r>
      <w:r>
        <w:t>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E7855">
      <w:pPr>
        <w:pStyle w:val="a3"/>
      </w:pPr>
      <w:r>
        <w:t>4.2 Инфо</w:t>
      </w:r>
      <w:r>
        <w:t>рмация о созыве общего собрания акционеров эмитента</w:t>
      </w:r>
    </w:p>
    <w:p w:rsidR="00000000" w:rsidRDefault="007E78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p w:rsidR="00000000" w:rsidRDefault="007E785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E7855" w:rsidRDefault="007E785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35F8"/>
    <w:rsid w:val="007E7855"/>
    <w:rsid w:val="00A8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609EE1-3275-4075-ADD2-AA48BEDF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2025-05-26T06:25:00Z</dcterms:created>
  <dcterms:modified xsi:type="dcterms:W3CDTF">2025-05-26T06:25:00Z</dcterms:modified>
</cp:coreProperties>
</file>