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B2A2F">
      <w:pPr>
        <w:pStyle w:val="a3"/>
        <w:divId w:val="16790832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79083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50711590</w:t>
            </w:r>
          </w:p>
        </w:tc>
        <w:tc>
          <w:tcPr>
            <w:tcW w:w="0" w:type="auto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</w:p>
        </w:tc>
      </w:tr>
      <w:tr w:rsidR="00000000">
        <w:trPr>
          <w:divId w:val="1679083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</w:p>
        </w:tc>
      </w:tr>
      <w:tr w:rsidR="00000000">
        <w:trPr>
          <w:divId w:val="1679083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49413415</w:t>
            </w:r>
          </w:p>
        </w:tc>
        <w:tc>
          <w:tcPr>
            <w:tcW w:w="0" w:type="auto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</w:p>
        </w:tc>
      </w:tr>
      <w:tr w:rsidR="00000000">
        <w:trPr>
          <w:divId w:val="1679083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79083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B2A2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2A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578924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апреля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B2A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B2A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A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A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A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A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A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A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A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A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578924X5456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</w:t>
            </w:r>
            <w:r>
              <w:rPr>
                <w:rFonts w:eastAsia="Times New Roman"/>
              </w:rPr>
              <w:t xml:space="preserve">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7B2A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2A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A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A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567919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578932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</w:p>
        </w:tc>
      </w:tr>
    </w:tbl>
    <w:p w:rsidR="00000000" w:rsidRDefault="007B2A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B2A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 ПАО «НЛМК» за 2020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5299097013</w:t>
            </w:r>
            <w:r>
              <w:rPr>
                <w:rFonts w:eastAsia="Times New Roman"/>
              </w:rPr>
              <w:br/>
              <w:t>Против: 2497900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3532593</w:t>
            </w:r>
            <w:r>
              <w:rPr>
                <w:rFonts w:eastAsia="Times New Roman"/>
              </w:rPr>
              <w:br/>
              <w:t>Не участвовало: 198788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отчётность ПАО «НЛМК» за 2020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5299254802</w:t>
            </w:r>
            <w:r>
              <w:rPr>
                <w:rFonts w:eastAsia="Times New Roman"/>
              </w:rPr>
              <w:br/>
              <w:t>Против: 2497870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3510345</w:t>
            </w:r>
            <w:r>
              <w:rPr>
                <w:rFonts w:eastAsia="Times New Roman"/>
              </w:rPr>
              <w:br/>
              <w:t>Не участвовало: 63277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«НЛМК» по результатам 2020 года: - выплатить (объявить) дивиденды по результатам 2020 года по обыкновенным акциям денежными средствами в размере 21,64</w:t>
            </w:r>
            <w:r>
              <w:rPr>
                <w:rFonts w:eastAsia="Times New Roman"/>
              </w:rPr>
              <w:t xml:space="preserve"> рубля на одну обыкновенную акцию, в том числе за счёт прибыли прошлых лет. С учётом выплаченных промежуточных дивидендов в сумме 14,39 рубля на одну обыкновенную акцию, подлежит выплате 7,25 рубля на одну обыкновенную акцию. Установить дату, на которую оп</w:t>
            </w:r>
            <w:r>
              <w:rPr>
                <w:rFonts w:eastAsia="Times New Roman"/>
              </w:rPr>
              <w:t xml:space="preserve">ределяются лица, имеющие право на получение дивидендов: 11 мая 2021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5285974400</w:t>
            </w:r>
            <w:r>
              <w:rPr>
                <w:rFonts w:eastAsia="Times New Roman"/>
              </w:rPr>
              <w:br/>
              <w:t>Против: 19189894</w:t>
            </w:r>
            <w:r>
              <w:rPr>
                <w:rFonts w:eastAsia="Times New Roman"/>
              </w:rPr>
              <w:br/>
              <w:t>Воздержался: 62799</w:t>
            </w:r>
            <w:r>
              <w:rPr>
                <w:rFonts w:eastAsia="Times New Roman"/>
              </w:rPr>
              <w:br/>
              <w:t>Не участвовало: 99201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«НЛМК» в количестве 9 членов: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</w:t>
            </w:r>
            <w:r>
              <w:rPr>
                <w:rFonts w:eastAsia="Times New Roman"/>
              </w:rPr>
              <w:t>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47654613156</w:t>
            </w:r>
            <w:r>
              <w:rPr>
                <w:rFonts w:eastAsia="Times New Roman"/>
              </w:rPr>
              <w:br/>
              <w:t>Против: 150120</w:t>
            </w:r>
            <w:r>
              <w:rPr>
                <w:rFonts w:eastAsia="Times New Roman"/>
              </w:rPr>
              <w:br/>
              <w:t>Воздержался: 10418634</w:t>
            </w:r>
            <w:r>
              <w:rPr>
                <w:rFonts w:eastAsia="Times New Roman"/>
              </w:rPr>
              <w:br/>
              <w:t>Не участвовало: 37815666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Багрин Олег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4799727448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Верасто Томас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5428444890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Гагарин Николай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4792162318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Завалишина Евгения Николаевна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5626580799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Кравченко Сергей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5422994072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Лимберг Йоахим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5428511480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Лисин Владимир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4907604053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Оудеман Марьян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5561086131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Саркисов Карен Робертович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80849069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Шекшня Станислав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5412558700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Шортино Бенедикт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194094196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Президентом (Председателем Правления) ПАО «НЛМК» Федоришина Григория Витальевича.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5288057422</w:t>
            </w:r>
            <w:r>
              <w:rPr>
                <w:rFonts w:eastAsia="Times New Roman"/>
              </w:rPr>
              <w:br/>
              <w:t>Против: 16224156</w:t>
            </w:r>
            <w:r>
              <w:rPr>
                <w:rFonts w:eastAsia="Times New Roman"/>
              </w:rPr>
              <w:br/>
              <w:t>Воздержался: 453945</w:t>
            </w:r>
            <w:r>
              <w:rPr>
                <w:rFonts w:eastAsia="Times New Roman"/>
              </w:rPr>
              <w:br/>
              <w:t>Не участвовало: 590771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решение о вып</w:t>
            </w:r>
            <w:r>
              <w:rPr>
                <w:rFonts w:eastAsia="Times New Roman"/>
              </w:rPr>
              <w:t>лате вознаграждений членам Совета директоров ПАО «НЛМК».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5294692192</w:t>
            </w:r>
            <w:r>
              <w:rPr>
                <w:rFonts w:eastAsia="Times New Roman"/>
              </w:rPr>
              <w:br/>
              <w:t>Против: 9628845</w:t>
            </w:r>
            <w:r>
              <w:rPr>
                <w:rFonts w:eastAsia="Times New Roman"/>
              </w:rPr>
              <w:br/>
              <w:t>Воздержался: 545224</w:t>
            </w:r>
            <w:r>
              <w:rPr>
                <w:rFonts w:eastAsia="Times New Roman"/>
              </w:rPr>
              <w:br/>
              <w:t>Не участвовало: 460033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7.1. Утвердить Акционерное общество «ПрайсвотерхаусКуперс Аудит» /ОГРН 1027700148431/ в качестве Аудитора бухгалтерской (финансовой) отчетности ПАО «НЛМК» за 2021 год, подготовленной в соответствии с установленными в Российской Федерации правилами составле</w:t>
            </w:r>
            <w:r>
              <w:rPr>
                <w:rFonts w:eastAsia="Times New Roman"/>
              </w:rPr>
              <w:t xml:space="preserve">ния бухгалтерской отчетности.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5257685815</w:t>
            </w:r>
            <w:r>
              <w:rPr>
                <w:rFonts w:eastAsia="Times New Roman"/>
              </w:rPr>
              <w:br/>
              <w:t>Против: 43703340</w:t>
            </w:r>
            <w:r>
              <w:rPr>
                <w:rFonts w:eastAsia="Times New Roman"/>
              </w:rPr>
              <w:br/>
              <w:t>Воздержался: 3706295</w:t>
            </w:r>
            <w:r>
              <w:rPr>
                <w:rFonts w:eastAsia="Times New Roman"/>
              </w:rPr>
              <w:br/>
              <w:t>Не участвовало: 230844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7.2. Аудит консолидированной финансовой отчётности ПАО «НЛМК» за 2021 год, подготовленной в соответствии с </w:t>
            </w:r>
            <w:r>
              <w:rPr>
                <w:rFonts w:eastAsia="Times New Roman"/>
              </w:rPr>
              <w:t xml:space="preserve">Международными стандартами финансовой отчётности </w:t>
            </w:r>
            <w:r>
              <w:rPr>
                <w:rFonts w:eastAsia="Times New Roman"/>
              </w:rPr>
              <w:lastRenderedPageBreak/>
              <w:t xml:space="preserve">/МСФО/, поручить провести Акционерному обществу «ПрайсвотерхаусКуперс Аудит» /ОГРН 1027700148431/.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5257969607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lastRenderedPageBreak/>
              <w:t>43763710</w:t>
            </w:r>
            <w:r>
              <w:rPr>
                <w:rFonts w:eastAsia="Times New Roman"/>
              </w:rPr>
              <w:br/>
              <w:t>Воздержался: 3556347</w:t>
            </w:r>
            <w:r>
              <w:rPr>
                <w:rFonts w:eastAsia="Times New Roman"/>
              </w:rPr>
              <w:br/>
              <w:t>Не участвовало: 36630</w:t>
            </w:r>
          </w:p>
        </w:tc>
      </w:tr>
    </w:tbl>
    <w:p w:rsidR="00000000" w:rsidRDefault="007B2A2F">
      <w:pPr>
        <w:rPr>
          <w:rFonts w:eastAsia="Times New Roman"/>
        </w:rPr>
      </w:pPr>
    </w:p>
    <w:p w:rsidR="00000000" w:rsidRDefault="007B2A2F">
      <w:pPr>
        <w:pStyle w:val="a3"/>
      </w:pPr>
      <w:r>
        <w:t>Настоящим соо</w:t>
      </w:r>
      <w:r>
        <w:t xml:space="preserve">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</w:t>
      </w:r>
      <w:r>
        <w:t xml:space="preserve">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B2A2F">
      <w:pPr>
        <w:pStyle w:val="a3"/>
      </w:pPr>
      <w:r>
        <w:t xml:space="preserve">4.10. Информация о решениях, принятых общим собранием акционеров, а также об итогах голосования на общем </w:t>
      </w:r>
      <w:r>
        <w:t>собрании акционеров.</w:t>
      </w:r>
    </w:p>
    <w:p w:rsidR="00000000" w:rsidRDefault="007B2A2F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</w:r>
      <w:r>
        <w:t xml:space="preserve">* НРД не отвечает за полноту и достоверность информации, полученной от третьих лиц. </w:t>
      </w:r>
    </w:p>
    <w:p w:rsidR="00000000" w:rsidRDefault="007B2A2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</w:t>
        </w:r>
        <w:r>
          <w:rPr>
            <w:rStyle w:val="a4"/>
          </w:rPr>
          <w:t>о ознакомиться с дополнительной документацией</w:t>
        </w:r>
      </w:hyperlink>
    </w:p>
    <w:p w:rsidR="00000000" w:rsidRDefault="007B2A2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</w:t>
      </w:r>
      <w:r>
        <w:t>6-27-90, (495) 956-27-91</w:t>
      </w:r>
    </w:p>
    <w:p w:rsidR="00000000" w:rsidRDefault="007B2A2F">
      <w:pPr>
        <w:rPr>
          <w:rFonts w:eastAsia="Times New Roman"/>
        </w:rPr>
      </w:pPr>
      <w:r>
        <w:rPr>
          <w:rFonts w:eastAsia="Times New Roman"/>
        </w:rPr>
        <w:br/>
      </w:r>
    </w:p>
    <w:p w:rsidR="007B2A2F" w:rsidRDefault="007B2A2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B2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60E7A"/>
    <w:rsid w:val="007B2A2F"/>
    <w:rsid w:val="0096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51D4A2-AEE1-435E-9A3D-A3036C2B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89ac70049e6449697cfb42a52b79b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2021-04-30T05:42:00Z</dcterms:created>
  <dcterms:modified xsi:type="dcterms:W3CDTF">2021-04-30T05:42:00Z</dcterms:modified>
</cp:coreProperties>
</file>