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77F7">
      <w:pPr>
        <w:pStyle w:val="a3"/>
        <w:divId w:val="11443521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44352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43120189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</w:p>
        </w:tc>
      </w:tr>
      <w:tr w:rsidR="00000000">
        <w:trPr>
          <w:divId w:val="1144352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</w:p>
        </w:tc>
      </w:tr>
      <w:tr w:rsidR="00000000">
        <w:trPr>
          <w:divId w:val="1144352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43108848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</w:p>
        </w:tc>
      </w:tr>
      <w:tr w:rsidR="00000000">
        <w:trPr>
          <w:divId w:val="1144352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43521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77F7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- UNITED COMPANY RUSAL PLC_ ORD SHS (Jersey) (акция ISIN JE00B5BCW814 / 117595811)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518896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1277F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12"/>
        <w:gridCol w:w="1644"/>
        <w:gridCol w:w="1868"/>
        <w:gridCol w:w="168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518896X23753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1277F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33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Условия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213800WNO9IQTTI4PG55</w:t>
            </w:r>
          </w:p>
        </w:tc>
      </w:tr>
    </w:tbl>
    <w:p w:rsidR="00000000" w:rsidRDefault="001277F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/XS/117595811 //UNITED COMPANY RUSAL PLC.REMOTE C ODE HKD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Минимальный комбинированный лот, требуемый </w:t>
            </w:r>
            <w:r>
              <w:rPr>
                <w:rFonts w:eastAsia="Times New Roman"/>
              </w:rPr>
              <w:t>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7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/XS/178168894 //TECHNICAL CODE FOR UNKNOWN PROCEE D RUB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(новых ценных бумаг за имеющиеся)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1.0/1.0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7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NARU//XS/117595811HOME ISIN: JE00B5BCW814NARS//XS/178168894ISIN: TO BE ADVISED.</w:t>
            </w:r>
          </w:p>
        </w:tc>
      </w:tr>
    </w:tbl>
    <w:p w:rsidR="00000000" w:rsidRDefault="001277F7">
      <w:pPr>
        <w:pStyle w:val="a3"/>
      </w:pPr>
      <w:r>
        <w:t xml:space="preserve">Обновление от 16.09.2020: </w:t>
      </w:r>
      <w:r>
        <w:br/>
      </w:r>
      <w:r>
        <w:t xml:space="preserve">Поступила дополнительная информация о КД. Детальная информация изложена в тексте сообщения от Иностранного депозитария. </w:t>
      </w:r>
      <w:r>
        <w:br/>
        <w:t xml:space="preserve">Текст сообщения от Euroclear Bank S.A/N.V : </w:t>
      </w:r>
      <w:r>
        <w:br/>
        <w:t>UPDATE 16/09/2020:</w:t>
      </w:r>
      <w:r>
        <w:br/>
        <w:t>.</w:t>
      </w:r>
      <w:r>
        <w:br/>
        <w:t>SUSPENSION OF TRADING:</w:t>
      </w:r>
      <w:r>
        <w:br/>
        <w:t>TRADING IN THE SHARES ON THE MOSCOW EXCHANGE I</w:t>
      </w:r>
      <w:r>
        <w:t>S EXPECTED TO BE</w:t>
      </w:r>
      <w:r>
        <w:br/>
        <w:t>SUSPENDED STARTING ON A DATE WHICH IS EXPECTED TO BE 22/09/2020</w:t>
      </w:r>
      <w:r>
        <w:br/>
        <w:t>(MOSCOW TIME) UNTIL THE END OF 25/09/2020 (MOSCOW TIME) (THE</w:t>
      </w:r>
      <w:r>
        <w:br/>
        <w:t>MOSCOW SUSPENSION PERIOD) . IT IS NOT CURRENTLY EXPECTED THAT</w:t>
      </w:r>
      <w:r>
        <w:br/>
        <w:t>THERE WILL BE ANY SUSPENSION OF TRADING IN THE SHARE</w:t>
      </w:r>
      <w:r>
        <w:t>S ON THE HONG</w:t>
      </w:r>
      <w:r>
        <w:br/>
        <w:t>KONG STOCK EXCHANGE DURING THE MOSCOW SUSPENSION PERIOD.</w:t>
      </w:r>
      <w:r>
        <w:br/>
        <w:t>.</w:t>
      </w:r>
      <w:r>
        <w:br/>
        <w:t>TRANSFER BETWEEN REGISTERS:</w:t>
      </w:r>
      <w:r>
        <w:br/>
        <w:t>ALL TRANSACTIONS INVOLVING THE TRANSFER OF SHARES BETWEEN THE</w:t>
      </w:r>
      <w:r>
        <w:br/>
        <w:t>HONG KONG AND JERSEY REGISTERS WHICH HAVE NOT BEEN SETTLED BY THE</w:t>
      </w:r>
      <w:r>
        <w:br/>
        <w:t>DAY PRECEDING THE REGISTRAT</w:t>
      </w:r>
      <w:r>
        <w:t>ION DATE WILL BE CANCELLED, AND WILL</w:t>
      </w:r>
      <w:r>
        <w:br/>
        <w:t>NEED TO BE INITIATED AGAIN ON THE NEXT WORKING DAY FOLLOWING THE</w:t>
      </w:r>
      <w:r>
        <w:br/>
        <w:t>REGISTRATION DATE OR LATER. ANY SUCH NEW TRANSFERS WILL BE</w:t>
      </w:r>
      <w:r>
        <w:br/>
        <w:t>BETWEEN THE HONGKONG AND RUSSIAN REGISTERS.</w:t>
      </w:r>
      <w:r>
        <w:br/>
        <w:t>.</w:t>
      </w:r>
      <w:r>
        <w:br/>
        <w:t>SINCE THE SHARES MAY BE HELD THROUGH VARIOUS DEPO</w:t>
      </w:r>
      <w:r>
        <w:t>SITARIES,</w:t>
      </w:r>
      <w:r>
        <w:br/>
        <w:t>INCLUDING, BUT NOT LIMITED TO, CCASS, THE NATIONAL SETTLEMENT</w:t>
      </w:r>
      <w:r>
        <w:br/>
        <w:t>DEPOSITARY, EUROCLEAR UK AND IRELAND, EUROCLEARBANK, AS WELL AS</w:t>
      </w:r>
      <w:r>
        <w:br/>
        <w:t>BROKERS, CUSTODIANS AND SIMILAR INTERMEDIARIES (THE</w:t>
      </w:r>
      <w:r>
        <w:br/>
        <w:t>INTERMEDIARIES) , AND SUCH SHARES WILL BE RECOGNISED AS RUSSIAN</w:t>
      </w:r>
      <w:r>
        <w:br/>
        <w:t>SHAR</w:t>
      </w:r>
      <w:r>
        <w:t>ES FROM THE REGISTRATION DATE BY OPERATION OF LAW, THE</w:t>
      </w:r>
      <w:r>
        <w:br/>
        <w:t>INTERMEDIARIES WILL BE REQUIRED TO REFLECT THE CHANGE FROM JERSEY</w:t>
      </w:r>
      <w:r>
        <w:br/>
        <w:t>SHARES TO RUSSIAN SHARES IN THEIR RECORDS.</w:t>
      </w:r>
      <w:r>
        <w:br/>
        <w:t>.</w:t>
      </w:r>
      <w:r>
        <w:br/>
        <w:t>ACCORDINGLY, NOTWITHSTANDING THAT RUSSIAN SHARES WILL HAVE A NEW</w:t>
      </w:r>
      <w:r>
        <w:br/>
        <w:t>ISIN CODE THAT DIFFERS FR</w:t>
      </w:r>
      <w:r>
        <w:t>OM THE ISIN CODE OF THE SHARES,</w:t>
      </w:r>
      <w:r>
        <w:br/>
      </w:r>
      <w:r>
        <w:lastRenderedPageBreak/>
        <w:t>SHAREHOLDERS AND BENEFICIAL OWNERS WHICH HOLD THEIR SHARES</w:t>
      </w:r>
      <w:r>
        <w:br/>
        <w:t>THROUGH INTERMEDIARIES MUST ASSUME THAT ANY CONTRACT,</w:t>
      </w:r>
      <w:r>
        <w:br/>
        <w:t>RESTRICTION, CLAIM, PROCEEDING OR ANY ENCUMBRANCE APPLICABLE TO</w:t>
      </w:r>
      <w:r>
        <w:br/>
        <w:t>SHARES AS HELD BY THEM IMMEDIATELY PRIOR TO THE</w:t>
      </w:r>
      <w:r>
        <w:t xml:space="preserve"> REGISTRATION DATE</w:t>
      </w:r>
      <w:r>
        <w:br/>
        <w:t>WILL CONTINUE TO APPLY TO AND BEEN FORCEABLE AGAINST THE RUSSIAN</w:t>
      </w:r>
      <w:r>
        <w:br/>
        <w:t>SHARES STARTING THE REGISTRATION DATE, AND THE INTERMEDIARIES</w:t>
      </w:r>
      <w:r>
        <w:br/>
        <w:t>WILL BE REQUIRED TO REFLECT SUCH ENCUMBRANCE.</w:t>
      </w:r>
      <w:r>
        <w:br/>
        <w:t>.</w:t>
      </w:r>
      <w:r>
        <w:br/>
        <w:t>END OF UPDATE</w:t>
      </w:r>
      <w:r>
        <w:br/>
        <w:t>Конец обновления</w:t>
      </w:r>
      <w:r>
        <w:br/>
      </w:r>
      <w:r>
        <w:br/>
        <w:t xml:space="preserve">Обновление от 16.09.2020: </w:t>
      </w:r>
      <w:r>
        <w:br/>
        <w:t>Пос</w:t>
      </w:r>
      <w:r>
        <w:t xml:space="preserve">тупила дополнительная информация о КД. Стала известна дата регистрации, детальная информация изложена в тексте сообщения от Иностранного депозитария. </w:t>
      </w:r>
      <w:r>
        <w:br/>
        <w:t>После признания акций иностранного юридического лица акциями акционерного общества со статусом международ</w:t>
      </w:r>
      <w:r>
        <w:t xml:space="preserve">ной компании НКО АО НРД спишет со Счетов депо, на которых на дату регистрации международной компании учитывались акции иностранного юридического лица, которые в свою очередь учитывались НКО АО НРД в реестре владельцев акций иностранного юридического лица, </w:t>
      </w:r>
      <w:r>
        <w:t>путем исполнения операции «Снятие ценных бумаг с хранения и/или учета» (код операции – 10/36) и зачислит акции международной компании на Счета депо указанных Депонентов путем исполнения операции «Прием ценных бумаг на хранение и/или учет» (код операции – 1</w:t>
      </w:r>
      <w:r>
        <w:t>0/35) на основании Служебных поручений в количестве, соответствующем количеству учитываемых на их Счетах депо акций иностранного юридического лица в соответствии с Порядком взаимодействия Депозитария и Депонентов при реализации Условий осуществления депози</w:t>
      </w:r>
      <w:r>
        <w:t xml:space="preserve">тарной деятельности Небанковской кредитной организацией акционерным обществом «Национальный расчетный депозитарий». </w:t>
      </w:r>
      <w:r>
        <w:br/>
        <w:t xml:space="preserve">Обращаем Ваше внимание, что 22.09.2020 (конец операционного дня) будут введены ограничения на списание/зачисление ценных бумаг со/на счета </w:t>
      </w:r>
      <w:r>
        <w:t>контрагента в Иностранном депозитарии, а 24.09.2020 (конец операционного дня) будут ограничены все операции с данными ценными бумагами.</w:t>
      </w:r>
      <w:r>
        <w:br/>
        <w:t xml:space="preserve">Текст сообщения от Euroclear Bank S.A/N.V : </w:t>
      </w:r>
      <w:r>
        <w:br/>
        <w:t xml:space="preserve">UPDATE 15/09/2020: EFFECTIVE DATE HAS BEEN ADDED. </w:t>
      </w:r>
      <w:r>
        <w:br/>
        <w:t xml:space="preserve">. </w:t>
      </w:r>
      <w:r>
        <w:br/>
        <w:t>ACTIONS TO BE TAKEN H</w:t>
      </w:r>
      <w:r>
        <w:t xml:space="preserve">AVE BEEN AMENDED. </w:t>
      </w:r>
      <w:r>
        <w:br/>
        <w:t xml:space="preserve">. </w:t>
      </w:r>
      <w:r>
        <w:br/>
        <w:t xml:space="preserve">END OF UPDATE </w:t>
      </w:r>
      <w:r>
        <w:br/>
      </w:r>
      <w:r>
        <w:br/>
        <w:t xml:space="preserve">UPDATE 15/09/2020: </w:t>
      </w:r>
      <w:r>
        <w:br/>
        <w:t xml:space="preserve">. </w:t>
      </w:r>
      <w:r>
        <w:br/>
        <w:t xml:space="preserve">RE: UPDATE ON THE PROPOSED CONTINUANCE OUT OF JERSEY OF THE </w:t>
      </w:r>
      <w:r>
        <w:br/>
        <w:t xml:space="preserve">COMPANY </w:t>
      </w:r>
      <w:r>
        <w:br/>
        <w:t xml:space="preserve">. </w:t>
      </w:r>
      <w:r>
        <w:br/>
        <w:t xml:space="preserve">ACCORDING TO THE COMPANY'S ANNOUNCEMENT OF 14/09/2020, THE </w:t>
      </w:r>
      <w:r>
        <w:br/>
        <w:t>COMPANY INFORMS THAT THE BANK OF RUSSIA REGISTERED THE ISSUANC</w:t>
      </w:r>
      <w:r>
        <w:t xml:space="preserve">E </w:t>
      </w:r>
      <w:r>
        <w:br/>
        <w:t xml:space="preserve">OF RUSSIAN SHARES AND RESPECTIVE PROSPECTUS. THE DATE OF STATE </w:t>
      </w:r>
      <w:r>
        <w:br/>
        <w:t xml:space="preserve">REGISTRATION OF THE COMPANY WITH THE RUSSIAN FEDERAL TAX SERVICE </w:t>
      </w:r>
      <w:r>
        <w:br/>
        <w:t xml:space="preserve">AS AN INTERNATIONAL COMPANY IS NOW EXPECTED TO BE ON 25/09/2020 </w:t>
      </w:r>
      <w:r>
        <w:br/>
        <w:t xml:space="preserve">('REGISTRATION DATE'). </w:t>
      </w:r>
      <w:r>
        <w:br/>
        <w:t xml:space="preserve">. </w:t>
      </w:r>
      <w:r>
        <w:br/>
        <w:t>THE FOLLOWING CHANGES WILL COME</w:t>
      </w:r>
      <w:r>
        <w:t xml:space="preserve"> INTO EFFECT ON THE REGISTRATION </w:t>
      </w:r>
      <w:r>
        <w:br/>
        <w:t xml:space="preserve">DATE: </w:t>
      </w:r>
      <w:r>
        <w:br/>
      </w:r>
      <w:r>
        <w:lastRenderedPageBreak/>
        <w:t xml:space="preserve">. </w:t>
      </w:r>
      <w:r>
        <w:br/>
        <w:t xml:space="preserve">1) THE COMPANY'S OFFICIAL REGISTERED ADDRESS WILL BE CHANGED FROM </w:t>
      </w:r>
      <w:r>
        <w:br/>
        <w:t xml:space="preserve">JERSEY TO THE RUSSIAN FEDERATION AND WILL BE 8, OKTYABRSKAYA </w:t>
      </w:r>
      <w:r>
        <w:br/>
        <w:t xml:space="preserve">STREET, KALININGRAD 236006, RUSSIAN FEDERATION </w:t>
      </w:r>
      <w:r>
        <w:br/>
        <w:t xml:space="preserve">. </w:t>
      </w:r>
      <w:r>
        <w:br/>
        <w:t>2) THE COMPANY WILL MAINTAIN ITS</w:t>
      </w:r>
      <w:r>
        <w:t xml:space="preserve"> SHAREHOLDERS' REGISTER IN RUSSIA </w:t>
      </w:r>
      <w:r>
        <w:br/>
        <w:t xml:space="preserve">.(THE 'RUSSIAN REGISTER') AND NOT IN JERSEY </w:t>
      </w:r>
      <w:r>
        <w:br/>
        <w:t xml:space="preserve">. </w:t>
      </w:r>
      <w:r>
        <w:br/>
        <w:t xml:space="preserve">3) THE HONG KONG BRANCH REGISTER WILL REMAIN AS IS </w:t>
      </w:r>
      <w:r>
        <w:br/>
        <w:t xml:space="preserve">. </w:t>
      </w:r>
      <w:r>
        <w:br/>
        <w:t xml:space="preserve">4) THE COMPANY'S PRINCIPAL REGISTRAR WILL CHANGE FROM </w:t>
      </w:r>
      <w:r>
        <w:br/>
        <w:t>COMPUTERSHARE INVESTOR SERVICES .(JERSEY) LIMITED TO JOINT STOC</w:t>
      </w:r>
      <w:r>
        <w:t xml:space="preserve">K </w:t>
      </w:r>
      <w:r>
        <w:br/>
        <w:t xml:space="preserve">COMPANY 'INTERREGIONAL REGISTRATION CENTER' ('IRC') </w:t>
      </w:r>
      <w:r>
        <w:br/>
        <w:t xml:space="preserve">. </w:t>
      </w:r>
      <w:r>
        <w:br/>
        <w:t xml:space="preserve">5) THE PAR VALUE AND CURRENCY OF THE SHARES WILL BE CHANGED FROM </w:t>
      </w:r>
      <w:r>
        <w:br/>
        <w:t xml:space="preserve">USD0.01 TO RUB0.656517 </w:t>
      </w:r>
      <w:r>
        <w:br/>
        <w:t xml:space="preserve">. </w:t>
      </w:r>
      <w:r>
        <w:br/>
        <w:t xml:space="preserve">6) THE SHAREHOLDING RECORDS CONTAINED IN THE JERSEY SHAREHOLDERS </w:t>
      </w:r>
      <w:r>
        <w:br/>
        <w:t>REGISTER WILL BE REFLECTED IN THE RUSS</w:t>
      </w:r>
      <w:r>
        <w:t xml:space="preserve">IAN REGISTER. IRC WILL OPEN </w:t>
      </w:r>
      <w:r>
        <w:br/>
        <w:t xml:space="preserve">ACCOUNTS FOR EXISTING SHAREHOLDERS AND CREDIT THE SAME NUMBER OF </w:t>
      </w:r>
      <w:r>
        <w:br/>
        <w:t xml:space="preserve">SHARES TO SUCH ACCOUNTS AS WERE RECORDED IN THE JERSEY </w:t>
      </w:r>
      <w:r>
        <w:br/>
        <w:t xml:space="preserve">SHAREHOLDERS REGISTER AT 23:59PM JERSEY TIME ON THE DAY, </w:t>
      </w:r>
      <w:r>
        <w:br/>
        <w:t xml:space="preserve">IMMEDIATELY PRECEDING THE REGISTRATION DATE </w:t>
      </w:r>
      <w:r>
        <w:br/>
        <w:t xml:space="preserve">. </w:t>
      </w:r>
      <w:r>
        <w:br/>
        <w:t xml:space="preserve">7) IN ORDER TO CARRY OUT CORPORATE ACTIONS, AS WELL AS TO DISPOSE </w:t>
      </w:r>
      <w:r>
        <w:br/>
        <w:t xml:space="preserve">OF SHARES, THOSE SHAREHOLDERS WHO WILL BE REGISTERED DIRECTLY IN </w:t>
      </w:r>
      <w:r>
        <w:br/>
        <w:t xml:space="preserve">THE RUSSIAN REGISTER NEED TO COMPLY WITH APPLICABLE </w:t>
      </w:r>
      <w:r>
        <w:br/>
        <w:t xml:space="preserve">IDENTIFICATION PROCEDURES, I.E., THEY NEED TO PROVIDE A LIST OF </w:t>
      </w:r>
      <w:r>
        <w:br/>
        <w:t>SPEC</w:t>
      </w:r>
      <w:r>
        <w:t xml:space="preserve">IFIC DOCUMENTS TO IRC. PLEASE SEE THE LIST OF SUCH DOCUMENTS </w:t>
      </w:r>
      <w:r>
        <w:br/>
        <w:t xml:space="preserve">AT THE IRC'S OFFICIAL WEBSITE AT WWW.MRZ.RU, EMAIL ADDRESS : </w:t>
      </w:r>
      <w:r>
        <w:br/>
        <w:t xml:space="preserve">INFO(AT)MRZ.RU. </w:t>
      </w:r>
      <w:r>
        <w:br/>
        <w:t xml:space="preserve">. </w:t>
      </w:r>
      <w:r>
        <w:br/>
        <w:t xml:space="preserve">ALL EXISTING SHARE CERTIFICATES IN RELATION TO THE SHARES </w:t>
      </w:r>
      <w:r>
        <w:br/>
        <w:t>RECORDED IN THE SHARE REGISTER KEPT BY LINK MARKET SE</w:t>
      </w:r>
      <w:r>
        <w:t xml:space="preserve">RVICES (HONG </w:t>
      </w:r>
      <w:r>
        <w:br/>
        <w:t xml:space="preserve">KONG) PTY LIMITED WILL BE RECOGNIZED AS EFFECTIVE SHARE </w:t>
      </w:r>
      <w:r>
        <w:br/>
        <w:t xml:space="preserve">CERTIFICATES AND WILL BE VALID FOR TRANSFER, DELIVERY AND </w:t>
      </w:r>
      <w:r>
        <w:br/>
        <w:t xml:space="preserve">SETTLEMENT PURPOSES. </w:t>
      </w:r>
      <w:r>
        <w:br/>
        <w:t xml:space="preserve">. </w:t>
      </w:r>
      <w:r>
        <w:br/>
        <w:t xml:space="preserve">FOR DETAILS OF THE ABOVE, PLEASE VISIT THE HKEX WEB SITE </w:t>
      </w:r>
      <w:r>
        <w:br/>
        <w:t>HTTP://WWW.HKEXNEWS.HK UNDER .'LISTED COMPA</w:t>
      </w:r>
      <w:r>
        <w:t xml:space="preserve">NY INFORMATION' </w:t>
      </w:r>
      <w:r>
        <w:br/>
        <w:t xml:space="preserve">. </w:t>
      </w:r>
      <w:r>
        <w:br/>
        <w:t xml:space="preserve">END OF UPDATE </w:t>
      </w:r>
      <w:r>
        <w:br/>
        <w:t xml:space="preserve">--------------- ACTION TO BE TAKEN ------------------- </w:t>
      </w:r>
      <w:r>
        <w:br/>
        <w:t xml:space="preserve">TRADING: AS FROM THE END OF DAY ON 22/09/2020, IT WILL NOT BE </w:t>
      </w:r>
      <w:r>
        <w:br/>
        <w:t xml:space="preserve">POSSIBLE TO ENTER NEW SETTLEMENT INSTRUCTIONS ANYMORE IN CC </w:t>
      </w:r>
      <w:r>
        <w:br/>
        <w:t xml:space="preserve">117595811. </w:t>
      </w:r>
      <w:r>
        <w:br/>
        <w:t xml:space="preserve">. </w:t>
      </w:r>
      <w:r>
        <w:br/>
        <w:t>ON 23/09/2020, WE WILL TAK</w:t>
      </w:r>
      <w:r>
        <w:t xml:space="preserve">E THE FOLLOWING ACTIONS: </w:t>
      </w:r>
      <w:r>
        <w:br/>
        <w:t xml:space="preserve">. </w:t>
      </w:r>
      <w:r>
        <w:br/>
        <w:t xml:space="preserve">INTERNAL AND EXTERNAL INSTRUCTIONS: </w:t>
      </w:r>
      <w:r>
        <w:br/>
        <w:t xml:space="preserve">WE WILL CANCEL ALL PENDING SETTLEMENT INSTRUCTIONS IN CC 117595811 </w:t>
      </w:r>
      <w:r>
        <w:br/>
        <w:t xml:space="preserve">. </w:t>
      </w:r>
      <w:r>
        <w:br/>
      </w:r>
      <w:r>
        <w:lastRenderedPageBreak/>
        <w:t xml:space="preserve">YOU WILL NEED TO INPUT NEW INSTRUCTIONS IN THE NEW SECURITY </w:t>
      </w:r>
      <w:r>
        <w:br/>
        <w:t>YOURSELF AS FROM THE EFFECTIVE DATE, WHEN TRADING IN THE R</w:t>
      </w:r>
      <w:r>
        <w:t xml:space="preserve">USSIAN </w:t>
      </w:r>
      <w:r>
        <w:br/>
        <w:t xml:space="preserve">ISIN WILL RESUME. </w:t>
      </w:r>
      <w:r>
        <w:br/>
      </w:r>
      <w:r>
        <w:br/>
        <w:t xml:space="preserve">Конец обновления </w:t>
      </w:r>
      <w:r>
        <w:br/>
      </w:r>
      <w:r>
        <w:br/>
      </w:r>
      <w:r>
        <w:br/>
        <w:t>Обновление от 20.08.2020:</w:t>
      </w:r>
      <w:r>
        <w:br/>
        <w:t xml:space="preserve">Поступила дополнительная информация о КД. </w:t>
      </w:r>
      <w:r>
        <w:br/>
        <w:t>От иностранного депозитария получено обновление информации по КД. Подробная информация изложена в тексте сообщения от Иностранного депозита</w:t>
      </w:r>
      <w:r>
        <w:t xml:space="preserve">рия. Порядок проведения корпоративного действия в НРД будет направлен после получения дополнительной информации о корпоративном действии. </w:t>
      </w:r>
      <w:r>
        <w:br/>
        <w:t xml:space="preserve">Информация будет доводиться до сведения депонентов по мере ее поступления. </w:t>
      </w:r>
      <w:r>
        <w:br/>
        <w:t>Получена информация от Euroclear Bank S.A</w:t>
      </w:r>
      <w:r>
        <w:t xml:space="preserve">/N.V : </w:t>
      </w:r>
      <w:r>
        <w:br/>
        <w:t>UPDATE 20/08/2020:</w:t>
      </w:r>
      <w:r>
        <w:br/>
        <w:t>.</w:t>
      </w:r>
      <w:r>
        <w:br/>
        <w:t>THE COMPANY WOULD LIKE TO INFORM SHAREHOLDERS THAT THE EXPECTED</w:t>
      </w:r>
      <w:r>
        <w:br/>
        <w:t>EFFECTIVE DATE OF STATE REGISTRATION OF THE COMPANY AS AN</w:t>
      </w:r>
      <w:r>
        <w:br/>
        <w:t>INTERNATIONAL COMPANY IN RUSSIA IS NOW EXPECTED BY THE END OF</w:t>
      </w:r>
      <w:r>
        <w:br/>
        <w:t>09/2020. ALL OTHER EXPECTED DATES THAT WERE</w:t>
      </w:r>
      <w:r>
        <w:t xml:space="preserve"> DISCLOSED ARE DELAYED</w:t>
      </w:r>
      <w:r>
        <w:br/>
        <w:t>RESPECTIVELY</w:t>
      </w:r>
      <w:r>
        <w:br/>
        <w:t>.</w:t>
      </w:r>
      <w:r>
        <w:br/>
        <w:t>FOR DETAILS OF THE ABOVE PROPOSAL, PLEASE VISIT THE HKEX WEB SITE</w:t>
      </w:r>
      <w:r>
        <w:br/>
        <w:t>HTTP://WWW.HKEXNEWS.HK UNDER 'LISTED COMPANY INFORMATION'</w:t>
      </w:r>
      <w:r>
        <w:br/>
        <w:t>RESPECT OF ANY CHANGE TO THE EXPECT DATE OF REGISTRATION IN</w:t>
      </w:r>
      <w:r>
        <w:br/>
        <w:t>RUSSIA AND ALL CONTIGUOUS DATES.</w:t>
      </w:r>
      <w:r>
        <w:br/>
        <w:t>.</w:t>
      </w:r>
      <w:r>
        <w:br/>
        <w:t>END OF UPDATE</w:t>
      </w:r>
      <w:r>
        <w:br/>
        <w:t xml:space="preserve">Конец обновления </w:t>
      </w:r>
    </w:p>
    <w:p w:rsidR="00000000" w:rsidRDefault="001277F7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«С</w:t>
      </w:r>
      <w:r>
        <w:t>ущественные изменения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депозитария. Порядок проведения корпоративного действия в НРД будет направлен после получения дополнительной информации о корпоративном действии.</w:t>
      </w:r>
      <w:r>
        <w:br/>
        <w:t>Инф</w:t>
      </w:r>
      <w:r>
        <w:t>ормация будет доводиться до сведения депонентов по мере ее поступления.</w:t>
      </w:r>
      <w:r>
        <w:br/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CAED/CHANGE OF DOMICILE</w:t>
      </w:r>
      <w:r>
        <w:br/>
      </w:r>
      <w:r>
        <w:br/>
      </w:r>
      <w:r>
        <w:br/>
        <w:t>--------------- EVENT DETAILS -------------------</w:t>
      </w:r>
      <w:r>
        <w:br/>
        <w:t>ACCORDING TO THE ANNOUNCEMENT OF 21/07/2020, THE THE COMPANY</w:t>
      </w:r>
      <w:r>
        <w:br/>
        <w:t>WOULD LIKE TO INFORM SHAREHOLDERS THAT ON 05/06/2020, JFSC GAVE</w:t>
      </w:r>
      <w:r>
        <w:br/>
        <w:t>ITS CONSENT TO THE APPLICATION BY THE COMPANY TO CONTINUE AS A</w:t>
      </w:r>
      <w:r>
        <w:br/>
        <w:t>COMPANY IN THE JURISDICTION OF THE RUSSIAN FEDERATION, SUBJECT TO</w:t>
      </w:r>
      <w:r>
        <w:br/>
      </w:r>
      <w:r>
        <w:lastRenderedPageBreak/>
        <w:t>RECEIPT OF OF CERTIFIED COPY OF INSTRUMENT OF CONTINUANCE FROM</w:t>
      </w:r>
      <w:r>
        <w:br/>
        <w:t>OVERSEAS REGISTRATION AUTHORITIES (IN THE RUSSIAN FEDERATION).</w:t>
      </w:r>
      <w:r>
        <w:br/>
        <w:t>.</w:t>
      </w:r>
      <w:r>
        <w:br/>
        <w:t>THE COMPANY IS PROCEEDING WITH NECESSARY STEPS TO EFFECT THE</w:t>
      </w:r>
      <w:r>
        <w:br/>
        <w:t>COMPANY'S CONTINUANCE OUT OF JERSEY, INCLUDING REGISTRATION WITH</w:t>
      </w:r>
      <w:r>
        <w:br/>
        <w:t>THE RUSSIAN FEDERAL TAX SERVICE AS AN INTERNATIONAL COMPANY.</w:t>
      </w:r>
      <w:r>
        <w:br/>
        <w:t>FOL</w:t>
      </w:r>
      <w:r>
        <w:t>LOWING SUCH REGISTRATION, THE COMPANY WILL BE RECOGNISED AS AN</w:t>
      </w:r>
      <w:r>
        <w:br/>
        <w:t>INTERNATIONAL COMPANY UNDER RUSSIAN LAW AND THE STATUS OF THE</w:t>
      </w:r>
      <w:r>
        <w:br/>
        <w:t>COMPANY WILL BE DETERMINED BY RUSSIAN LAW (WHICH WILL BECOME THE</w:t>
      </w:r>
      <w:r>
        <w:br/>
        <w:t>PERSONAL LAW OF THE COMPANY) AND THE NEW CORPORATE CHARTER</w:t>
      </w:r>
      <w:r>
        <w:br/>
        <w:t>.</w:t>
      </w:r>
      <w:r>
        <w:br/>
        <w:t>THE E</w:t>
      </w:r>
      <w:r>
        <w:t>XPECTED EFFECTIVE DATE OF STATE REGISTRATION OF THE COMPANY</w:t>
      </w:r>
      <w:r>
        <w:br/>
        <w:t>AS AN INTERNATIONAL COMPANY BY RUSSIAN FEDERAL TAX SERVICE IS YET</w:t>
      </w:r>
      <w:r>
        <w:br/>
        <w:t>TO BE CONFIRMED</w:t>
      </w:r>
      <w:r>
        <w:br/>
        <w:t>.</w:t>
      </w:r>
      <w:r>
        <w:br/>
        <w:t>FOR DETAILS OF THE ABOVE PROPOSAL, PLS VISIT THE HKEX WEB SITE</w:t>
      </w:r>
      <w:r>
        <w:br/>
        <w:t>HTTP://WWW. HKEXNEWS. HK UNDER 'LISTED COMPANY IN</w:t>
      </w:r>
      <w:r>
        <w:t>FORMATION'</w:t>
      </w:r>
      <w:r>
        <w:br/>
        <w:t>.</w:t>
      </w:r>
      <w:r>
        <w:br/>
        <w:t>--------------- ACTION TO BE TAKEN -------------------</w:t>
      </w:r>
      <w:r>
        <w:br/>
        <w:t>ON EFFECTIVE DATE, YET TO BE CONFIRMED, WE WILL TAKE THE FOLLOWING</w:t>
      </w:r>
      <w:r>
        <w:br/>
        <w:t>ACTIONS:</w:t>
      </w:r>
      <w:r>
        <w:br/>
        <w:t>.</w:t>
      </w:r>
      <w:r>
        <w:br/>
        <w:t>INTERNAL AND EXTERNAL INSTRUCTIONS:</w:t>
      </w:r>
      <w:r>
        <w:br/>
        <w:t>WE WILL CANCEL ALL PENDING SETTLEMENT INSTRUCTIONS IN CC 117595811</w:t>
      </w:r>
      <w:r>
        <w:br/>
        <w:t>.</w:t>
      </w:r>
      <w:r>
        <w:br/>
        <w:t>YOU W</w:t>
      </w:r>
      <w:r>
        <w:t>ILL NEED TO INPUT NEW INSTRUCTIONS IN THE NEW SECURITY</w:t>
      </w:r>
      <w:r>
        <w:br/>
        <w:t>YOURSELF AS FROM THE EFFECTIVE DATE, WHEN TRADING IN THE RUSSIAN</w:t>
      </w:r>
      <w:r>
        <w:br/>
        <w:t>ISIN WILL RESUME.</w:t>
      </w:r>
      <w:r>
        <w:br/>
        <w:t xml:space="preserve">. </w:t>
      </w:r>
    </w:p>
    <w:p w:rsidR="00000000" w:rsidRDefault="001277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956-27-91/ For details please contact your account  manager (495) 956-27-90, (495) 956-27-91</w:t>
      </w:r>
    </w:p>
    <w:p w:rsidR="00000000" w:rsidRDefault="001277F7">
      <w:pPr>
        <w:rPr>
          <w:rFonts w:eastAsia="Times New Roman"/>
        </w:rPr>
      </w:pPr>
      <w:r>
        <w:rPr>
          <w:rFonts w:eastAsia="Times New Roman"/>
        </w:rPr>
        <w:br/>
      </w:r>
    </w:p>
    <w:p w:rsidR="001277F7" w:rsidRDefault="001277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</w:t>
      </w:r>
      <w:r>
        <w:t>ржится непосредственно в электронном документе.</w:t>
      </w:r>
    </w:p>
    <w:sectPr w:rsidR="0012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208"/>
    <w:rsid w:val="001277F7"/>
    <w:rsid w:val="008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CE074-20BE-4103-AA2D-5AC4A60E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2020-09-17T03:27:00Z</dcterms:created>
  <dcterms:modified xsi:type="dcterms:W3CDTF">2020-09-17T03:27:00Z</dcterms:modified>
</cp:coreProperties>
</file>