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39F5">
      <w:pPr>
        <w:pStyle w:val="a3"/>
        <w:divId w:val="256405842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2564058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115281229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</w:p>
        </w:tc>
      </w:tr>
      <w:tr w:rsidR="00000000">
        <w:trPr>
          <w:divId w:val="2564058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</w:p>
        </w:tc>
      </w:tr>
      <w:tr w:rsidR="00000000">
        <w:trPr>
          <w:divId w:val="2564058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114928094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</w:p>
        </w:tc>
      </w:tr>
      <w:tr w:rsidR="00000000">
        <w:trPr>
          <w:divId w:val="2564058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256405842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F739F5">
      <w:pPr>
        <w:pStyle w:val="1"/>
        <w:rPr>
          <w:rFonts w:eastAsia="Times New Roman"/>
        </w:rPr>
      </w:pPr>
      <w:r>
        <w:rPr>
          <w:rFonts w:eastAsia="Times New Roman"/>
        </w:rPr>
        <w:t>(DVCA) О корпоративном действии "Выплата дивидендов в виде денежных средств" с ценными бумагами эмитента ПАО "НОВАТЭК" ИНН 6316031581 (акция 1-02-00268-E / ISIN RU000A0DKVS5)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</w:t>
            </w:r>
            <w:r>
              <w:rPr>
                <w:rFonts w:eastAsia="Times New Roman"/>
              </w:rPr>
              <w:t xml:space="preserve">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дивидендов в виде денежных средств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платежа другим зарегистрированным в реестре акцио</w:t>
            </w:r>
            <w:r>
              <w:rPr>
                <w:rFonts w:eastAsia="Times New Roman"/>
              </w:rPr>
              <w:t>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11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06 октября 2025 г.</w:t>
            </w:r>
          </w:p>
        </w:tc>
      </w:tr>
    </w:tbl>
    <w:p w:rsidR="00000000" w:rsidRDefault="00F739F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56"/>
        <w:gridCol w:w="1992"/>
        <w:gridCol w:w="1394"/>
        <w:gridCol w:w="1527"/>
        <w:gridCol w:w="1614"/>
        <w:gridCol w:w="1775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1074710X7442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"НОВАТЭК"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1-02-00268-E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июля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RU000A0DKVS5</w:t>
            </w:r>
          </w:p>
        </w:tc>
        <w:tc>
          <w:tcPr>
            <w:tcW w:w="0" w:type="auto"/>
            <w:vAlign w:val="center"/>
            <w:hideMark/>
          </w:tcPr>
          <w:p w:rsidR="00000000" w:rsidRDefault="00F739F5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F739F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4"/>
        <w:gridCol w:w="228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дивидендов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NVTK/02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35.5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Стандартный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 6 месяцев 2025 г.</w:t>
            </w:r>
          </w:p>
        </w:tc>
      </w:tr>
    </w:tbl>
    <w:p w:rsidR="00000000" w:rsidRDefault="00F739F5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F739F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1074709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F739F5">
            <w:pPr>
              <w:rPr>
                <w:rFonts w:eastAsia="Times New Roman"/>
              </w:rPr>
            </w:pPr>
          </w:p>
        </w:tc>
      </w:tr>
    </w:tbl>
    <w:p w:rsidR="00000000" w:rsidRDefault="00F739F5">
      <w:pPr>
        <w:rPr>
          <w:rFonts w:eastAsia="Times New Roman"/>
        </w:rPr>
      </w:pPr>
    </w:p>
    <w:p w:rsidR="00000000" w:rsidRDefault="00F739F5">
      <w:pPr>
        <w:pStyle w:val="a3"/>
      </w:pPr>
      <w:r>
        <w:t>Банковские реквизиты для возврата дивидендов.</w:t>
      </w:r>
      <w:r>
        <w:br/>
        <w:t>Д1 Д2</w:t>
      </w:r>
    </w:p>
    <w:p w:rsidR="00000000" w:rsidRDefault="00F739F5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F739F5">
      <w:pPr>
        <w:pStyle w:val="HTML"/>
      </w:pPr>
      <w:r>
        <w:t>По всем вопросам, связанным с настоящим сообщением, В</w:t>
      </w:r>
      <w:r>
        <w:t>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F739F5">
      <w:pPr>
        <w:rPr>
          <w:rFonts w:eastAsia="Times New Roman"/>
        </w:rPr>
      </w:pPr>
      <w:r>
        <w:rPr>
          <w:rFonts w:eastAsia="Times New Roman"/>
        </w:rPr>
        <w:br/>
      </w:r>
    </w:p>
    <w:p w:rsidR="00F739F5" w:rsidRDefault="00F739F5">
      <w:pPr>
        <w:pStyle w:val="HTML"/>
      </w:pPr>
      <w:r>
        <w:t>Настоящий документ является визуализированной формой электронного докуме</w:t>
      </w:r>
      <w:r>
        <w:t>нта и содержит существенную информацию. Полная информация содержится непосредственно в электронном документе.</w:t>
      </w:r>
    </w:p>
    <w:sectPr w:rsidR="00F7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C555D"/>
    <w:rsid w:val="00F739F5"/>
    <w:rsid w:val="00FC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69098E-E56C-4ED5-A489-75CF36158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40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3b2c8d46d5d4dbbbfe33c578e46185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2025-10-07T10:54:00Z</dcterms:created>
  <dcterms:modified xsi:type="dcterms:W3CDTF">2025-10-07T10:54:00Z</dcterms:modified>
</cp:coreProperties>
</file>