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27B">
      <w:pPr>
        <w:pStyle w:val="a3"/>
        <w:divId w:val="104602527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602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28661891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</w:p>
        </w:tc>
      </w:tr>
      <w:tr w:rsidR="00000000">
        <w:trPr>
          <w:divId w:val="104602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</w:p>
        </w:tc>
      </w:tr>
      <w:tr w:rsidR="00000000">
        <w:trPr>
          <w:divId w:val="104602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28538999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</w:p>
        </w:tc>
      </w:tr>
      <w:tr w:rsidR="00000000">
        <w:trPr>
          <w:divId w:val="104602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02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2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953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53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953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53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нераспределенной прибыли прошлых лет ПАО «Газпром» в размере 90 037 067 тыс.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2017 году в денежной форме в размере 8,04 рубля на одну обыкновенную акцию ПАО «Газпром» номинальной стоимостью 5 рублей, что составляет 190 335 044 тыс. рублей за счет чистой прибыли по итогам 2017 года в размере 100 297 977 тыс. рублей, а такж</w:t>
            </w:r>
            <w:r>
              <w:rPr>
                <w:rFonts w:eastAsia="Times New Roman"/>
              </w:rPr>
              <w:t>е нераспределенной прибыли прошлых лет в размере 90 037 067 тыс. рублей; установить дату, на которую определяются лица, имеющие право на получение дивидендов, – 19 июля 2018 г.; установить дату завершения выплаты дивидендов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«Газпром», – 2 августа 2018 г.; установить дату завершения выплаты дивид... (Полный текст содержится в файле Решение 5.1.docx)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11.6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11.7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11.8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532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327B">
      <w:pPr>
        <w:rPr>
          <w:rFonts w:eastAsia="Times New Roman"/>
        </w:rPr>
      </w:pPr>
    </w:p>
    <w:p w:rsidR="00000000" w:rsidRDefault="009532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327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</w:t>
      </w:r>
      <w:r>
        <w:rPr>
          <w:rFonts w:eastAsia="Times New Roman"/>
        </w:rPr>
        <w:t>еляются лица, имеющие право на получение дивидендов.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9. О вне</w:t>
      </w:r>
      <w:r>
        <w:rPr>
          <w:rFonts w:eastAsia="Times New Roman"/>
        </w:rPr>
        <w:t>сении изменений в Положение об общем собрании акционеров ПАО «Газпром».</w:t>
      </w:r>
      <w:r>
        <w:rPr>
          <w:rFonts w:eastAsia="Times New Roman"/>
        </w:rPr>
        <w:br/>
        <w:t>10.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95327B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95327B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</w:t>
      </w:r>
      <w:r>
        <w:t xml:space="preserve">онеров. </w:t>
      </w:r>
    </w:p>
    <w:p w:rsidR="00000000" w:rsidRDefault="0095327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</w:t>
      </w:r>
      <w:r>
        <w:t>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532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327B" w:rsidRDefault="0095327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5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159C1"/>
    <w:rsid w:val="009159C1"/>
    <w:rsid w:val="0095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d99331f9df4daa957ffd524c891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2607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2018-06-15T05:19:00Z</dcterms:created>
  <dcterms:modified xsi:type="dcterms:W3CDTF">2018-06-15T05:19:00Z</dcterms:modified>
</cp:coreProperties>
</file>