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A9749F">
      <w:pPr>
        <w:pStyle w:val="a3"/>
        <w:divId w:val="1861622852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439"/>
        <w:gridCol w:w="2431"/>
        <w:gridCol w:w="3513"/>
      </w:tblGrid>
      <w:tr w:rsidR="00000000">
        <w:trPr>
          <w:divId w:val="186162285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974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974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28855889</w:t>
            </w:r>
          </w:p>
        </w:tc>
        <w:tc>
          <w:tcPr>
            <w:tcW w:w="0" w:type="auto"/>
            <w:vAlign w:val="center"/>
            <w:hideMark/>
          </w:tcPr>
          <w:p w:rsidR="00000000" w:rsidRDefault="00A9749F">
            <w:pPr>
              <w:rPr>
                <w:rFonts w:eastAsia="Times New Roman"/>
              </w:rPr>
            </w:pPr>
          </w:p>
        </w:tc>
      </w:tr>
      <w:tr w:rsidR="00000000">
        <w:trPr>
          <w:divId w:val="186162285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974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974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9749F">
            <w:pPr>
              <w:rPr>
                <w:rFonts w:eastAsia="Times New Roman"/>
              </w:rPr>
            </w:pPr>
          </w:p>
        </w:tc>
      </w:tr>
      <w:tr w:rsidR="00000000">
        <w:trPr>
          <w:divId w:val="186162285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974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974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A974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86162285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974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974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A974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A9749F">
      <w:pPr>
        <w:pStyle w:val="1"/>
        <w:rPr>
          <w:rFonts w:eastAsia="Times New Roman"/>
        </w:rPr>
      </w:pPr>
      <w:r>
        <w:rPr>
          <w:rFonts w:eastAsia="Times New Roman"/>
        </w:rPr>
        <w:t xml:space="preserve">(PRIO) О корпоративном действии "Преимущественное право приобретения ценных бумаг" с ценными бумагами эмитента ПАО "РусГидро" ИНН 2460066195 (акция 1-01-55038-E / ISIN RU000A0JPKH7)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695"/>
        <w:gridCol w:w="568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9749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74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749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355805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74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749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PRIO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74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749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Преимущественное право приобретения ценных бумаг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74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 обработки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749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Предварительное объявление: не подтверждено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74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74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июля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74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Статья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749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40 ОП</w:t>
            </w:r>
          </w:p>
        </w:tc>
      </w:tr>
    </w:tbl>
    <w:p w:rsidR="00000000" w:rsidRDefault="00A9749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31"/>
        <w:gridCol w:w="1404"/>
        <w:gridCol w:w="1223"/>
        <w:gridCol w:w="1223"/>
        <w:gridCol w:w="1016"/>
        <w:gridCol w:w="1127"/>
        <w:gridCol w:w="1127"/>
        <w:gridCol w:w="1332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A9749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9749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9749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9749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9749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9749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9749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9749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9749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74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355805X9516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74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"Федеральная гидрогенерирующая компания - РусГидро"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74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1-01-55038-E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74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февраля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74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74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74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74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</w:tbl>
    <w:p w:rsidR="00000000" w:rsidRDefault="00A9749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6931"/>
        <w:gridCol w:w="2452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9749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Детали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74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принятия решения советом директоров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749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21 июня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74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Цена размещения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749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 RUB</w:t>
            </w:r>
          </w:p>
        </w:tc>
      </w:tr>
    </w:tbl>
    <w:p w:rsidR="00000000" w:rsidRDefault="00A9749F">
      <w:pPr>
        <w:rPr>
          <w:rFonts w:eastAsia="Times New Roman"/>
        </w:rPr>
      </w:pPr>
    </w:p>
    <w:p w:rsidR="00000000" w:rsidRDefault="00A9749F">
      <w:pPr>
        <w:pStyle w:val="a3"/>
      </w:pPr>
      <w:r>
        <w:t xml:space="preserve">Настоящим сообщаем о получении НКО АО НРД информации, </w:t>
      </w:r>
      <w:r>
        <w:t>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</w:t>
      </w:r>
      <w:r>
        <w:t xml:space="preserve">вления, а также о требованиях к порядку предоставления центральным депозитарием доступа к такой информации". </w:t>
      </w:r>
    </w:p>
    <w:p w:rsidR="00000000" w:rsidRDefault="00A9749F">
      <w:pPr>
        <w:pStyle w:val="a3"/>
      </w:pPr>
      <w:r>
        <w:t>5.2. Информация о принятии решения о размещении дополнительных акций и ценных бумаг, конвертируемых в акции, в отношении которых возникает преимущ</w:t>
      </w:r>
      <w:r>
        <w:t xml:space="preserve">ественное право их приобретения. </w:t>
      </w:r>
    </w:p>
    <w:p w:rsidR="00000000" w:rsidRDefault="00A9749F">
      <w:pPr>
        <w:pStyle w:val="a3"/>
      </w:pPr>
      <w:r>
        <w:t xml:space="preserve">5.4. Информация об утверждении решения о выпуске (дополнительном выпуске) акций и ценных бумаг, конвертируемых в акции, в отношении которых возникает преимущественное право их приобретения. </w:t>
      </w:r>
    </w:p>
    <w:p w:rsidR="00000000" w:rsidRDefault="00A9749F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A9749F" w:rsidRDefault="00A9749F">
      <w:pPr>
        <w:pStyle w:val="HTML"/>
      </w:pPr>
      <w:r>
        <w:t>По всем вопросам, связанным с настоящим сообщением, В</w:t>
      </w:r>
      <w:r>
        <w:t>ы можете обращаться к Вашим персональным менеджерам по телефонам: (495) 956-27-90, (495) 956-27-91/ For details please contact your account  manager (495) 956-27-90, (495) 956-27-91</w:t>
      </w:r>
    </w:p>
    <w:sectPr w:rsidR="00A974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96397C"/>
    <w:rsid w:val="0096397C"/>
    <w:rsid w:val="00A974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1622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1302f3b9bca84c3b9895843a2f248fd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365</Words>
  <Characters>2085</Characters>
  <Application>Microsoft Office Word</Application>
  <DocSecurity>0</DocSecurity>
  <Lines>17</Lines>
  <Paragraphs>4</Paragraphs>
  <ScaleCrop>false</ScaleCrop>
  <Company/>
  <LinksUpToDate>false</LinksUpToDate>
  <CharactersWithSpaces>2446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2018-06-26T05:20:00Z</dcterms:created>
  <dcterms:modified xsi:type="dcterms:W3CDTF">2018-06-26T05:20:00Z</dcterms:modified>
</cp:coreProperties>
</file>