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34E">
      <w:pPr>
        <w:pStyle w:val="a3"/>
        <w:divId w:val="15117994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11799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28580732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</w:p>
        </w:tc>
      </w:tr>
      <w:tr w:rsidR="00000000">
        <w:trPr>
          <w:divId w:val="1511799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</w:p>
        </w:tc>
      </w:tr>
      <w:tr w:rsidR="00000000">
        <w:trPr>
          <w:divId w:val="1511799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28212296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</w:p>
        </w:tc>
      </w:tr>
      <w:tr w:rsidR="00000000">
        <w:trPr>
          <w:divId w:val="1511799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1799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734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</w:tbl>
    <w:p w:rsidR="00000000" w:rsidRDefault="003773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773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0.0034534913898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773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0.0005514997429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773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0.0055149974286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773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</w:tbl>
    <w:p w:rsidR="00000000" w:rsidRDefault="0037734E">
      <w:pPr>
        <w:rPr>
          <w:rFonts w:eastAsia="Times New Roman"/>
        </w:rPr>
      </w:pPr>
    </w:p>
    <w:p w:rsidR="00000000" w:rsidRDefault="0037734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734E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37734E">
      <w:pPr>
        <w:pStyle w:val="a3"/>
      </w:pPr>
      <w:r>
        <w:t>0,00345349138975912</w:t>
      </w:r>
    </w:p>
    <w:p w:rsidR="00000000" w:rsidRDefault="003773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734E" w:rsidRDefault="0037734E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 manager (495) 956-27-90, (495) 956-27-91</w:t>
      </w:r>
    </w:p>
    <w:sectPr w:rsidR="0037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201C"/>
    <w:rsid w:val="0037734E"/>
    <w:rsid w:val="0051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b1ddb4d3ad4469a8921277d7138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2018-06-09T05:23:00Z</dcterms:created>
  <dcterms:modified xsi:type="dcterms:W3CDTF">2018-06-09T05:23:00Z</dcterms:modified>
</cp:coreProperties>
</file>