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340AB">
      <w:pPr>
        <w:pStyle w:val="a3"/>
        <w:divId w:val="967278442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9672784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28008846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</w:p>
        </w:tc>
      </w:tr>
      <w:tr w:rsidR="00000000">
        <w:trPr>
          <w:divId w:val="9672784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</w:p>
        </w:tc>
      </w:tr>
      <w:tr w:rsidR="00000000">
        <w:trPr>
          <w:divId w:val="9672784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27908017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</w:p>
        </w:tc>
      </w:tr>
      <w:tr w:rsidR="00000000">
        <w:trPr>
          <w:divId w:val="9672784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672784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340AB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"Северсталь" ИНН 3528000597 (акция 1-02-00143-A/RU0009046510)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15"/>
        <w:gridCol w:w="616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40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</w:t>
            </w:r>
            <w:r>
              <w:rPr>
                <w:rFonts w:eastAsia="Times New Roman"/>
              </w:rPr>
              <w:t>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330357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2018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Вологодская область, г. Череповец, ул. Сталеваро</w:t>
            </w:r>
            <w:r>
              <w:rPr>
                <w:rFonts w:eastAsia="Times New Roman"/>
              </w:rPr>
              <w:br/>
              <w:t>в, д. 41, Дворец металлургов</w:t>
            </w:r>
          </w:p>
        </w:tc>
      </w:tr>
    </w:tbl>
    <w:p w:rsidR="00000000" w:rsidRDefault="00A340A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75"/>
        <w:gridCol w:w="1314"/>
        <w:gridCol w:w="1314"/>
        <w:gridCol w:w="1091"/>
        <w:gridCol w:w="1153"/>
        <w:gridCol w:w="1106"/>
        <w:gridCol w:w="143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340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40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40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40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40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40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40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40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40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330357X5995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A340A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40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40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40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342591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330358</w:t>
            </w:r>
          </w:p>
        </w:tc>
      </w:tr>
    </w:tbl>
    <w:p w:rsidR="00000000" w:rsidRDefault="00A340A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15"/>
        <w:gridCol w:w="416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40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июня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ПАО "Северсталь", 162608, Российская Федерация, Вологодская область, г</w:t>
            </w:r>
            <w:r>
              <w:rPr>
                <w:rFonts w:eastAsia="Times New Roman"/>
              </w:rPr>
              <w:br/>
              <w:t>ород Череповец, улица Мира, 30, здание центральной проходной ПАО «Севе</w:t>
            </w:r>
            <w:r>
              <w:rPr>
                <w:rFonts w:eastAsia="Times New Roman"/>
              </w:rPr>
              <w:br/>
              <w:t>рсталь», кабинет 101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40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A340A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66"/>
        <w:gridCol w:w="679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340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«Северсталь».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40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«Северсталь»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40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1.1.1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Мордашов Алексей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40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1.1.2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Куличенко Алексей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40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1.1.3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Лукин Владимир Андреевич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40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1.1.4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Митюков Андрей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40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1.1.5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Шевелев Александр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40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1.1.6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Philip John Dayer (Филип Джон Дэйер)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40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1.1.7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David Alun Bowen (Дэвид Алин Боуэн)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40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1.1.8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Veikko Sakari Tamminen (Вейкко Сакари Тамминен)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40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1.1.9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Мау Владимир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40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1.1.10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Аузан Александр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отчета, годовой бухгалтерской (финансовой) отчетности ПАО «Северсталь»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40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отчет, годовую бухгалтерскую (финансовую) отчетность ПАО «Северсталь»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ПАО «Северсталь» по результатам 2017 года. Выплата (объявление) дивидендов по результатам 2017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40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а) Распределить прибыль ПАО «Северсталь» по результатам 2017 года. Выплатить (объявить) дивиденды по результатам 2017 года в размере 27 рублей 72 копеек на одну обыкновенную именную акцию. Форма выплаты дивидендов:</w:t>
            </w:r>
            <w:r>
              <w:rPr>
                <w:rFonts w:eastAsia="Times New Roman"/>
              </w:rPr>
              <w:t xml:space="preserve"> денежные средства. Выплата дивидендов в денежной форме осуществляется в безналичном порядке обществом. Определить 19 июня 2018 года датой, на которую определяются лица, имеющие право на получение дивидендов по результатам 2017 года. б) Прибыль по результа</w:t>
            </w:r>
            <w:r>
              <w:rPr>
                <w:rFonts w:eastAsia="Times New Roman"/>
              </w:rPr>
              <w:t xml:space="preserve">там 2017 года, не направленную на выплату дивидендов по результатам 2017 года, не распределять. 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(объявление) дивидендов по результатам первого квартала 2018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40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(объявить) дивиденды по результатам первого квартала 2018 года в размере 38 рублей 32 копеек на одну обыкновенную </w:t>
            </w:r>
            <w:r>
              <w:rPr>
                <w:rFonts w:eastAsia="Times New Roman"/>
              </w:rPr>
              <w:t>именную акцию. Форма выплаты дивидендов: денежные средства. Выплата дивидендов в денежной форме осуществляется в безналичном порядке обществом. Определить19 июня 2018 года датой, на которую определяются лица, имеющие право на получение дивидендов по резуль</w:t>
            </w:r>
            <w:r>
              <w:rPr>
                <w:rFonts w:eastAsia="Times New Roman"/>
              </w:rPr>
              <w:t xml:space="preserve">татам первого квартала 2018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«Северсталь».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40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«Северсталь» в следующем составе: - Лавров Николай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40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5.2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«Северсталь» в следующем составе: - Антонов Роман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40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5.3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«Северсталь» в следующем составе: - Гусева Светлана Викторовна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ПАО «Северсталь».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40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АО «КПМГ» (ИНН: 7702019950. Основной регистрационный номер записи в государственном реестре аудиторов и аудиторских организаций: 11603053203) аудитором ПАО «Северсталь». 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340A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340AB">
      <w:pPr>
        <w:rPr>
          <w:rFonts w:eastAsia="Times New Roman"/>
        </w:rPr>
      </w:pPr>
    </w:p>
    <w:p w:rsidR="00000000" w:rsidRDefault="00A340A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340AB">
      <w:pPr>
        <w:rPr>
          <w:rFonts w:eastAsia="Times New Roman"/>
        </w:rPr>
      </w:pPr>
      <w:r>
        <w:rPr>
          <w:rFonts w:eastAsia="Times New Roman"/>
        </w:rPr>
        <w:t>1. Избрание членов Совета директоров ПАО «Северсталь».</w:t>
      </w:r>
      <w:r>
        <w:rPr>
          <w:rFonts w:eastAsia="Times New Roman"/>
        </w:rPr>
        <w:br/>
        <w:t>2. Утверждение годового отчета, годовой бухгалтерской (финансовой) отчетности ПАО «Северсталь» за 2017 год.</w:t>
      </w:r>
      <w:r>
        <w:rPr>
          <w:rFonts w:eastAsia="Times New Roman"/>
        </w:rPr>
        <w:br/>
        <w:t>3. Распределение прибыли ПАО «Северсталь» по результатам 2017 года. Выплата (объ</w:t>
      </w:r>
      <w:r>
        <w:rPr>
          <w:rFonts w:eastAsia="Times New Roman"/>
        </w:rPr>
        <w:t>явление) дивидендов по результатам 2017 года.</w:t>
      </w:r>
      <w:r>
        <w:rPr>
          <w:rFonts w:eastAsia="Times New Roman"/>
        </w:rPr>
        <w:br/>
        <w:t>4. Выплата (объявление) дивидендов по результатам первого квартала 2018 года.</w:t>
      </w:r>
      <w:r>
        <w:rPr>
          <w:rFonts w:eastAsia="Times New Roman"/>
        </w:rPr>
        <w:br/>
        <w:t>5. Избрание членов ревизионной комиссии ПАО «Северсталь».</w:t>
      </w:r>
      <w:r>
        <w:rPr>
          <w:rFonts w:eastAsia="Times New Roman"/>
        </w:rPr>
        <w:br/>
        <w:t xml:space="preserve">6. Утверждение аудитора ПАО «Северсталь». </w:t>
      </w:r>
    </w:p>
    <w:p w:rsidR="00000000" w:rsidRDefault="00A340AB">
      <w:pPr>
        <w:pStyle w:val="a3"/>
      </w:pPr>
      <w:r>
        <w:t xml:space="preserve">Настоящим сообщаем о получении </w:t>
      </w:r>
      <w:r>
        <w:t>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</w:t>
      </w:r>
      <w:r>
        <w:t xml:space="preserve">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A340AB">
      <w:pPr>
        <w:pStyle w:val="a3"/>
      </w:pPr>
      <w:r>
        <w:t>4.4. Сообщение о проведении общего собрания акционеров эмитента.</w:t>
      </w:r>
    </w:p>
    <w:p w:rsidR="00000000" w:rsidRDefault="00A340AB">
      <w:pPr>
        <w:pStyle w:val="a3"/>
      </w:pPr>
      <w:r>
        <w:t>4.8. Содержание (текст) бюллетеней для голосования на обще</w:t>
      </w:r>
      <w:r>
        <w:t>м собрании акционеров.</w:t>
      </w:r>
    </w:p>
    <w:p w:rsidR="00000000" w:rsidRDefault="00A340AB">
      <w:pPr>
        <w:pStyle w:val="a3"/>
      </w:pPr>
      <w:r>
        <w:t>Информация о созыве общего собрания акционеров эмитента направляется в порядке ст. 30.3. Федерального закона "О рынке ценных бумаг" Примечание: Повестка дня общего собрания акционеров и порядок ознакомления с информацией (материалами</w:t>
      </w:r>
      <w:r>
        <w:t xml:space="preserve">) будут утвердены советом директоров эмитента позднее. Информация по п.4.2. Положения № 546-П содержится во вложенном файле. </w:t>
      </w:r>
    </w:p>
    <w:p w:rsidR="00000000" w:rsidRDefault="00A340AB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</w:t>
      </w:r>
      <w:r>
        <w:t>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</w:t>
      </w:r>
      <w:r>
        <w:t xml:space="preserve">енной от эмитента. </w:t>
      </w:r>
    </w:p>
    <w:p w:rsidR="00000000" w:rsidRDefault="00A340A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340AB" w:rsidRDefault="00A340AB">
      <w:pPr>
        <w:pStyle w:val="HTML"/>
      </w:pPr>
      <w:r>
        <w:t>По всем вопросам, с</w:t>
      </w:r>
      <w:r>
        <w:t>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A34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5171E"/>
    <w:rsid w:val="0045171E"/>
    <w:rsid w:val="00A34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27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9ef3c2570a142d19c09089ad8cb50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1946</Words>
  <Characters>11095</Characters>
  <Application>Microsoft Office Word</Application>
  <DocSecurity>0</DocSecurity>
  <Lines>92</Lines>
  <Paragraphs>26</Paragraphs>
  <ScaleCrop>false</ScaleCrop>
  <Company/>
  <LinksUpToDate>false</LinksUpToDate>
  <CharactersWithSpaces>13015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2018-05-15T06:06:00Z</dcterms:created>
  <dcterms:modified xsi:type="dcterms:W3CDTF">2018-05-15T06:06:00Z</dcterms:modified>
</cp:coreProperties>
</file>