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4FEC">
      <w:pPr>
        <w:pStyle w:val="a3"/>
        <w:divId w:val="10512229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122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39681778</w:t>
            </w:r>
          </w:p>
        </w:tc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</w:p>
        </w:tc>
      </w:tr>
      <w:tr w:rsidR="00000000">
        <w:trPr>
          <w:divId w:val="105122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</w:p>
        </w:tc>
      </w:tr>
      <w:tr w:rsidR="00000000">
        <w:trPr>
          <w:divId w:val="105122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39630771</w:t>
            </w:r>
          </w:p>
        </w:tc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</w:p>
        </w:tc>
      </w:tr>
      <w:tr w:rsidR="00000000">
        <w:trPr>
          <w:divId w:val="105122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122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4FE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D4F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8D4F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</w:t>
            </w:r>
          </w:p>
        </w:tc>
      </w:tr>
    </w:tbl>
    <w:p w:rsidR="00000000" w:rsidRDefault="008D4F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39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4F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здани</w:t>
            </w:r>
            <w:r>
              <w:rPr>
                <w:rFonts w:eastAsia="Times New Roman"/>
              </w:rPr>
              <w:t>е Бизнес-це</w:t>
            </w:r>
            <w:r>
              <w:rPr>
                <w:rFonts w:eastAsia="Times New Roman"/>
              </w:rPr>
              <w:br/>
              <w:t>нтра «Ринг парк», Акционерное общество «Регистраторское общество «СТАТ</w:t>
            </w:r>
            <w:r>
              <w:rPr>
                <w:rFonts w:eastAsia="Times New Roman"/>
              </w:rPr>
              <w:br/>
              <w:t>УС»; 117630, г. Москва, ул. Академика Челомея, д. 5А.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4F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</w:t>
            </w:r>
            <w:r>
              <w:rPr>
                <w:rFonts w:eastAsia="Times New Roman"/>
              </w:rPr>
              <w:t>u</w:t>
            </w:r>
          </w:p>
        </w:tc>
      </w:tr>
    </w:tbl>
    <w:p w:rsidR="00000000" w:rsidRDefault="008D4FEC">
      <w:pPr>
        <w:rPr>
          <w:rFonts w:eastAsia="Times New Roman"/>
        </w:rPr>
      </w:pPr>
    </w:p>
    <w:p w:rsidR="00000000" w:rsidRDefault="008D4F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D4FE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«ФСК ЕЭС» за 2019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и убытков ПАО «ФСК ЕЭС» по результатам 2019 отчетного года.</w:t>
      </w:r>
      <w:r>
        <w:rPr>
          <w:rFonts w:eastAsia="Times New Roman"/>
        </w:rPr>
        <w:br/>
        <w:t>4. О размере дивидендов, форме и порядке их выплаты по итогам работы за 2019 отчетный год и установлении даты, на которую определяются лица, имеющие право на п</w:t>
      </w:r>
      <w:r>
        <w:rPr>
          <w:rFonts w:eastAsia="Times New Roman"/>
        </w:rPr>
        <w:t>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ПАО «ФСК ЕЭС» членам Совета директоров ПАО «ФСК ЕЭС»,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6. О выпл</w:t>
      </w:r>
      <w:r>
        <w:rPr>
          <w:rFonts w:eastAsia="Times New Roman"/>
        </w:rPr>
        <w:t>ате вознаграждения за работу в составе Ревизионной комиссии ПАО «ФСК ЕЭС» членам Ревизионной комиссии ПАО «ФСК ЕЭС»,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Совета директо</w:t>
      </w:r>
      <w:r>
        <w:rPr>
          <w:rFonts w:eastAsia="Times New Roman"/>
        </w:rPr>
        <w:t>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>9. Утверждение аудитора ПАО «ФСК ЕЭС».</w:t>
      </w:r>
      <w:r>
        <w:rPr>
          <w:rFonts w:eastAsia="Times New Roman"/>
        </w:rPr>
        <w:br/>
        <w:t xml:space="preserve">10. О досрочном прекращении полномочий единоличного исполнительного органа ПАО </w:t>
      </w:r>
      <w:r>
        <w:rPr>
          <w:rFonts w:eastAsia="Times New Roman"/>
        </w:rPr>
        <w:lastRenderedPageBreak/>
        <w:t>«ФСК ЕЭС».</w:t>
      </w:r>
      <w:r>
        <w:rPr>
          <w:rFonts w:eastAsia="Times New Roman"/>
        </w:rPr>
        <w:br/>
        <w:t>11. О передаче полномочий единоличного исполнительног</w:t>
      </w:r>
      <w:r>
        <w:rPr>
          <w:rFonts w:eastAsia="Times New Roman"/>
        </w:rPr>
        <w:t>о органа ПАО «ФСК ЕЭС» управляющей организации.</w:t>
      </w:r>
      <w:r>
        <w:rPr>
          <w:rFonts w:eastAsia="Times New Roman"/>
        </w:rPr>
        <w:br/>
        <w:t>12. Утверждение Устава ПАО «ФСК ЕЭС» в новой редакции.</w:t>
      </w:r>
      <w:r>
        <w:rPr>
          <w:rFonts w:eastAsia="Times New Roman"/>
        </w:rPr>
        <w:br/>
        <w:t>13. Утверждение Положения о порядке подготовки и проведения Общего собрания акционеров ПАО «ФСК ЕЭС» в новой редакции.</w:t>
      </w:r>
      <w:r>
        <w:rPr>
          <w:rFonts w:eastAsia="Times New Roman"/>
        </w:rPr>
        <w:br/>
        <w:t>14. Утверждение Положения о Совете</w:t>
      </w:r>
      <w:r>
        <w:rPr>
          <w:rFonts w:eastAsia="Times New Roman"/>
        </w:rPr>
        <w:t xml:space="preserve"> директоров ПАО «ФСК ЕЭС» в новой редакции.</w:t>
      </w:r>
      <w:r>
        <w:rPr>
          <w:rFonts w:eastAsia="Times New Roman"/>
        </w:rPr>
        <w:br/>
        <w:t>15. Утверждение Положения о выплате членам Совета директоров ПАО «ФСК ЕЭС» вознаграждений и компенсаций в новой редакции.</w:t>
      </w:r>
      <w:r>
        <w:rPr>
          <w:rFonts w:eastAsia="Times New Roman"/>
        </w:rPr>
        <w:br/>
        <w:t>16. Утверждение Положения о Ревизионной комиссии ПАО «ФСК ЕЭС» в новой редакции.</w:t>
      </w:r>
      <w:r>
        <w:rPr>
          <w:rFonts w:eastAsia="Times New Roman"/>
        </w:rPr>
        <w:br/>
        <w:t>17. Утвер</w:t>
      </w:r>
      <w:r>
        <w:rPr>
          <w:rFonts w:eastAsia="Times New Roman"/>
        </w:rPr>
        <w:t>ждение Положения о выплате членам Ревизионной комиссии ПАО «ФСК ЕЭС» вознаграждений и компенсаций в новой редакции.</w:t>
      </w:r>
      <w:r>
        <w:rPr>
          <w:rFonts w:eastAsia="Times New Roman"/>
        </w:rPr>
        <w:br/>
        <w:t xml:space="preserve">18. О Положении о Правлении ПАО «ФСК ЕЭС». </w:t>
      </w:r>
    </w:p>
    <w:p w:rsidR="00000000" w:rsidRDefault="008D4FEC">
      <w:pPr>
        <w:pStyle w:val="a3"/>
      </w:pPr>
      <w:r>
        <w:t>Настоящим сообщаем о получении НКО АО НРД информации, предоставляемой эмитентом ценных бумаг в с</w:t>
      </w:r>
      <w:r>
        <w:t>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 xml:space="preserve">едоставления центральным депозитарием доступа к такой информации". </w:t>
      </w:r>
    </w:p>
    <w:p w:rsidR="00000000" w:rsidRDefault="008D4FEC">
      <w:pPr>
        <w:pStyle w:val="a3"/>
      </w:pPr>
      <w:r>
        <w:t>4.2. Информация о созыве общего собрания акционеров эмитента.</w:t>
      </w:r>
    </w:p>
    <w:p w:rsidR="00000000" w:rsidRDefault="008D4F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8D4FEC" w:rsidRDefault="008D4FE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8D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1EEA"/>
    <w:rsid w:val="00391EEA"/>
    <w:rsid w:val="008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D50D42-60FF-4E19-8660-B646A26C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2020-04-20T03:59:00Z</dcterms:created>
  <dcterms:modified xsi:type="dcterms:W3CDTF">2020-04-20T03:59:00Z</dcterms:modified>
</cp:coreProperties>
</file>