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06538">
      <w:pPr>
        <w:pStyle w:val="a3"/>
        <w:divId w:val="951784989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9517849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6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06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29800552</w:t>
            </w:r>
          </w:p>
        </w:tc>
        <w:tc>
          <w:tcPr>
            <w:tcW w:w="0" w:type="auto"/>
            <w:vAlign w:val="center"/>
            <w:hideMark/>
          </w:tcPr>
          <w:p w:rsidR="00000000" w:rsidRDefault="00C06538">
            <w:pPr>
              <w:rPr>
                <w:rFonts w:eastAsia="Times New Roman"/>
              </w:rPr>
            </w:pPr>
          </w:p>
        </w:tc>
      </w:tr>
      <w:tr w:rsidR="00000000">
        <w:trPr>
          <w:divId w:val="9517849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6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06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06538">
            <w:pPr>
              <w:rPr>
                <w:rFonts w:eastAsia="Times New Roman"/>
              </w:rPr>
            </w:pPr>
          </w:p>
        </w:tc>
      </w:tr>
      <w:tr w:rsidR="00000000">
        <w:trPr>
          <w:divId w:val="9517849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6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06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06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517849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6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06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06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06538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"Полюс" ИНН 7703389295 (акция 1-01-55192-E / ISIN 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65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5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365680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5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5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сентября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5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065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936"/>
        <w:gridCol w:w="1300"/>
        <w:gridCol w:w="1300"/>
        <w:gridCol w:w="1079"/>
        <w:gridCol w:w="1140"/>
        <w:gridCol w:w="1226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065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65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65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65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65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65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65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65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65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365680X7210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C065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65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65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65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365782</w:t>
            </w:r>
          </w:p>
        </w:tc>
      </w:tr>
    </w:tbl>
    <w:p w:rsidR="00000000" w:rsidRDefault="00C065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380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65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сентября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сентября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65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</w:t>
            </w:r>
            <w:r>
              <w:rPr>
                <w:rFonts w:eastAsia="Times New Roman"/>
              </w:rPr>
              <w:t xml:space="preserve">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C06538">
      <w:pPr>
        <w:rPr>
          <w:rFonts w:eastAsia="Times New Roman"/>
        </w:rPr>
      </w:pPr>
    </w:p>
    <w:p w:rsidR="00000000" w:rsidRDefault="00C0653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06538">
      <w:pPr>
        <w:rPr>
          <w:rFonts w:eastAsia="Times New Roman"/>
        </w:rPr>
      </w:pPr>
      <w:r>
        <w:rPr>
          <w:rFonts w:eastAsia="Times New Roman"/>
        </w:rPr>
        <w:t>1. О дивидендах по акциям ПАО «Полюс» по результатам 6 месяцев 2018 года.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Об утверждении Устава ПАО «Полюс» в новой редакции. </w:t>
      </w:r>
    </w:p>
    <w:p w:rsidR="00000000" w:rsidRDefault="00C06538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</w:t>
      </w:r>
      <w:r>
        <w:t xml:space="preserve">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C06538">
      <w:pPr>
        <w:pStyle w:val="a3"/>
      </w:pPr>
      <w:r>
        <w:t>4.2. Информация о созыве общего собр</w:t>
      </w:r>
      <w:r>
        <w:t>ания акционеров эмитента.</w:t>
      </w:r>
    </w:p>
    <w:p w:rsidR="00000000" w:rsidRDefault="00C06538">
      <w:pPr>
        <w:pStyle w:val="a3"/>
      </w:pPr>
      <w:r>
        <w:t xml:space="preserve"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</w:t>
      </w:r>
      <w:r>
        <w:t>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C06538" w:rsidRDefault="00C0653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</w:t>
      </w:r>
      <w:r>
        <w:t>56-27-90, (495) 956-27-91/ For details please contact your account  manager (495) 956-27-90, (495) 956-27-91</w:t>
      </w:r>
    </w:p>
    <w:sectPr w:rsidR="00C0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C91E3A"/>
    <w:rsid w:val="00C06538"/>
    <w:rsid w:val="00C91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78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2018-08-27T08:06:00Z</dcterms:created>
  <dcterms:modified xsi:type="dcterms:W3CDTF">2018-08-27T08:06:00Z</dcterms:modified>
</cp:coreProperties>
</file>