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2892">
      <w:pPr>
        <w:pStyle w:val="a3"/>
        <w:divId w:val="81599192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159919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109057245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</w:p>
        </w:tc>
      </w:tr>
      <w:tr w:rsidR="00000000">
        <w:trPr>
          <w:divId w:val="8159919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</w:p>
        </w:tc>
      </w:tr>
      <w:tr w:rsidR="00000000">
        <w:trPr>
          <w:divId w:val="8159919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109000106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</w:p>
        </w:tc>
      </w:tr>
      <w:tr w:rsidR="00000000">
        <w:trPr>
          <w:divId w:val="8159919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59919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289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"М.видео" ИНН 7707602010 (акция 1-02-11700-A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54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2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1038669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105066, Нижняя Красносельская ул., д. 40/12, корпус 5</w:t>
            </w:r>
          </w:p>
        </w:tc>
      </w:tr>
    </w:tbl>
    <w:p w:rsidR="00000000" w:rsidRDefault="00BF28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95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F2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2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2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2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2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2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2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2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1038669X9257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F28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2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2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2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1038751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</w:p>
        </w:tc>
      </w:tr>
    </w:tbl>
    <w:p w:rsidR="00000000" w:rsidRDefault="00BF28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  <w:gridCol w:w="32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2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28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"М.видео" Россия, 105066, г. Москва, Нижняя Красносельская ул., д.</w:t>
            </w:r>
            <w:r>
              <w:rPr>
                <w:rFonts w:eastAsia="Times New Roman"/>
              </w:rPr>
              <w:br/>
              <w:t xml:space="preserve">40/12, корп.20, этаж 5, помещение </w:t>
            </w:r>
            <w:r>
              <w:rPr>
                <w:rFonts w:eastAsia="Times New Roman"/>
              </w:rPr>
              <w:t>II, комната 5А</w:t>
            </w:r>
          </w:p>
        </w:tc>
      </w:tr>
    </w:tbl>
    <w:p w:rsidR="00000000" w:rsidRDefault="00BF28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719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F2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289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выплате (объявлении) дивидендов) и убытков ПАО «М.видео»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28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Чистую прибыль, полученную Обществом по результатам 2024 года, в размере 150 852 000,13 рублей, не распределять. Дивиденды по результатам 2024 года не объявлять и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«М.видео».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28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«М.видео»: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28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Бекбузаров Магомед Абдурахманович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28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Волк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28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Дашян Роберт Саркисович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28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Дерех Андрей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28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Lella Janusz Aleksander (Лелла Януш Александр)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28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Либ Феликс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28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Мадорский Евгений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28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Муравьёв Олег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28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Рыскин Сергей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</w:t>
            </w:r>
            <w:r>
              <w:rPr>
                <w:rFonts w:eastAsia="Times New Roman"/>
              </w:rPr>
              <w:t>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28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Stenzel Roman (Стенцель Роман)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28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Ужахов Билан Абдурахимович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«М.видео».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28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«Русаудит оценка и консалтинг» аудиторской организацией для проведения аудита годовой бухгалтерской (финансовой) отчётности Общества за 2025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количества, номинальной стоимости, категории (типа) объявленных акций ПАО «М.видео» и прав, предоставляемых этими акциями.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28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предельное количество акций, которые Общество вправе разместить дополнительно к размещённым (объявленные акции), - 500 000 000 (Пятьсот миллионов) обыкновенных акций номинальной стоимостью 10 (десять) рублей каждая. Указанные акции после их разм</w:t>
            </w:r>
            <w:r>
              <w:rPr>
                <w:rFonts w:eastAsia="Times New Roman"/>
              </w:rPr>
              <w:t>ещения предоставляют те же права, что и ранее размещённые обыкновенные акции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</w:t>
            </w:r>
            <w:r>
              <w:rPr>
                <w:rFonts w:eastAsia="Times New Roman"/>
              </w:rPr>
              <w:t>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изменений в Устав ПАО «М.видео».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28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 2 в Устав ПАО «М.видео».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увеличении уставного капитала ПАО «М.видео» путём размещения дополнительных обыкновенных акций ПАО «М.видео» по закрытой подписке .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28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Увеличить уставный капитал ПАО «М.видео» путём размещения дополнительных обыкновенных акций («Акции») на следующих условиях: Количество размещаемых Акций: 500 000 000 (Пятьсот миллионов) штук номинальной стоимостью 10</w:t>
            </w:r>
            <w:r>
              <w:rPr>
                <w:rFonts w:eastAsia="Times New Roman"/>
              </w:rPr>
              <w:t xml:space="preserve"> (десять) рублей каждая. Способ размещения Акций: закрытая подписка. Полный текст в файле Решение 6.docx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F289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F2892">
      <w:pPr>
        <w:rPr>
          <w:rFonts w:eastAsia="Times New Roman"/>
        </w:rPr>
      </w:pPr>
    </w:p>
    <w:p w:rsidR="00000000" w:rsidRDefault="00BF289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F2892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(в том числе выплате (объявлении) дивидендов) и убытков </w:t>
      </w:r>
      <w:r>
        <w:rPr>
          <w:rFonts w:eastAsia="Times New Roman"/>
        </w:rPr>
        <w:t xml:space="preserve">ПАО «М.видео» по результатам 2024 года. 2. Об избрании членов Совета директоров ПАО «М.видео». 3. О назначении аудиторской организации ПАО «М.видео». 4. Об определении количества, номинальной стоимости, категории (типа) объявленных акций </w:t>
      </w:r>
      <w:r>
        <w:rPr>
          <w:rFonts w:eastAsia="Times New Roman"/>
        </w:rPr>
        <w:lastRenderedPageBreak/>
        <w:t>ПАО «М.видео» и пр</w:t>
      </w:r>
      <w:r>
        <w:rPr>
          <w:rFonts w:eastAsia="Times New Roman"/>
        </w:rPr>
        <w:t xml:space="preserve">ав, предоставляемых этими акциями. 5. Об утверждении изменений в Устав ПАО «М.видео». 6. Об увеличении уставного капитала ПАО «М.видео» путём размещения дополнительных обыкновенных акций ПАО «М.видео» по закрытой подписке . </w:t>
      </w:r>
    </w:p>
    <w:p w:rsidR="00000000" w:rsidRDefault="00BF2892">
      <w:pPr>
        <w:pStyle w:val="a3"/>
      </w:pPr>
      <w:r>
        <w:t>Направляем Вам поступивший в НК</w:t>
      </w:r>
      <w:r>
        <w:t>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</w:t>
      </w:r>
      <w:r>
        <w:t>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BF289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</w:t>
        </w:r>
        <w:r>
          <w:rPr>
            <w:rStyle w:val="a4"/>
          </w:rPr>
          <w:t>в сети Интернет, по которому можно ознакомиться с дополнительной документацией</w:t>
        </w:r>
      </w:hyperlink>
    </w:p>
    <w:p w:rsidR="00000000" w:rsidRDefault="00BF289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</w:t>
      </w:r>
      <w:r>
        <w:t>ct your account  manager (495) 956-27-90, (495) 956-27-91</w:t>
      </w:r>
    </w:p>
    <w:p w:rsidR="00000000" w:rsidRDefault="00BF2892">
      <w:pPr>
        <w:rPr>
          <w:rFonts w:eastAsia="Times New Roman"/>
        </w:rPr>
      </w:pPr>
      <w:r>
        <w:rPr>
          <w:rFonts w:eastAsia="Times New Roman"/>
        </w:rPr>
        <w:br/>
      </w:r>
    </w:p>
    <w:p w:rsidR="00BF2892" w:rsidRDefault="00BF289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F2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66A6"/>
    <w:rsid w:val="00BF2892"/>
    <w:rsid w:val="00D0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338223-7FEF-44C7-AC18-09BD3F25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9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22c00f7f8b24ffb84e55c344f7574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2025-05-28T05:13:00Z</dcterms:created>
  <dcterms:modified xsi:type="dcterms:W3CDTF">2025-05-28T05:13:00Z</dcterms:modified>
</cp:coreProperties>
</file>