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8044A4">
      <w:pPr>
        <w:pStyle w:val="a3"/>
        <w:divId w:val="405760704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40576070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044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044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77856041</w:t>
            </w:r>
          </w:p>
        </w:tc>
        <w:tc>
          <w:tcPr>
            <w:tcW w:w="0" w:type="auto"/>
            <w:vAlign w:val="center"/>
            <w:hideMark/>
          </w:tcPr>
          <w:p w:rsidR="00000000" w:rsidRDefault="008044A4">
            <w:pPr>
              <w:rPr>
                <w:rFonts w:eastAsia="Times New Roman"/>
              </w:rPr>
            </w:pPr>
          </w:p>
        </w:tc>
      </w:tr>
      <w:tr w:rsidR="00000000">
        <w:trPr>
          <w:divId w:val="40576070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044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044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044A4">
            <w:pPr>
              <w:rPr>
                <w:rFonts w:eastAsia="Times New Roman"/>
              </w:rPr>
            </w:pPr>
          </w:p>
        </w:tc>
      </w:tr>
      <w:tr w:rsidR="00000000">
        <w:trPr>
          <w:divId w:val="40576070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044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044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8044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40576070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044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044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8044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8044A4">
      <w:pPr>
        <w:pStyle w:val="1"/>
        <w:rPr>
          <w:rFonts w:eastAsia="Times New Roman"/>
        </w:rPr>
      </w:pPr>
      <w:r>
        <w:rPr>
          <w:rFonts w:eastAsia="Times New Roman"/>
        </w:rPr>
        <w:t>(CHAN) О корпоративном действии "Существенные изменения по ценной бумаге - Изменение количества размещенных ценных бумаг в выпуске" с ценными бумагами эмитента ПАО "Россети" ИНН 4716016979 (акция 1-01-65018-D / ISIN RU000A0JPNN9)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6"/>
        <w:gridCol w:w="6549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044A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</w:t>
            </w:r>
            <w:r>
              <w:rPr>
                <w:rFonts w:eastAsia="Times New Roman"/>
                <w:b/>
                <w:bCs/>
              </w:rPr>
              <w:t>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44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44A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803252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44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44A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CHAN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44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44A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Существенные изменения по ценной бумаге - Изменение количества размещенных ценных бумаг в выпуске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44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Дата КД (план.)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44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02 мая 2023 г.</w:t>
            </w:r>
          </w:p>
        </w:tc>
      </w:tr>
    </w:tbl>
    <w:p w:rsidR="00000000" w:rsidRDefault="008044A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438"/>
        <w:gridCol w:w="1992"/>
        <w:gridCol w:w="1394"/>
        <w:gridCol w:w="1527"/>
        <w:gridCol w:w="1695"/>
        <w:gridCol w:w="1695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8044A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044A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044A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044A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044A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044A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044A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044A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044A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44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803252X9643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44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"Федеральная сетевая компания - Россети"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44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1-01-65018-D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44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сентября 2002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44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44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44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44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</w:tbl>
    <w:p w:rsidR="00000000" w:rsidRDefault="008044A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17"/>
        <w:gridCol w:w="243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044A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Детали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44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Старое значение размещенного кол-ва (шт)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44A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376150138681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44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значение размещенного кол-ва (шт)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44A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2113460101477</w:t>
            </w:r>
          </w:p>
        </w:tc>
      </w:tr>
    </w:tbl>
    <w:p w:rsidR="00000000" w:rsidRDefault="008044A4">
      <w:pPr>
        <w:rPr>
          <w:rFonts w:eastAsia="Times New Roman"/>
        </w:rPr>
      </w:pPr>
      <w:r>
        <w:rPr>
          <w:rFonts w:eastAsia="Times New Roman"/>
        </w:rPr>
        <w:br/>
      </w:r>
    </w:p>
    <w:p w:rsidR="00000000" w:rsidRDefault="008044A4">
      <w:pPr>
        <w:pStyle w:val="HTML"/>
      </w:pPr>
      <w: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</w:t>
      </w:r>
      <w:r>
        <w:lastRenderedPageBreak/>
        <w:t>For details please contact your account  manager (495) 956-27-90, (495) 956-27-91</w:t>
      </w:r>
    </w:p>
    <w:p w:rsidR="00000000" w:rsidRDefault="008044A4">
      <w:pPr>
        <w:rPr>
          <w:rFonts w:eastAsia="Times New Roman"/>
        </w:rPr>
      </w:pPr>
      <w:r>
        <w:rPr>
          <w:rFonts w:eastAsia="Times New Roman"/>
        </w:rPr>
        <w:br/>
      </w:r>
    </w:p>
    <w:p w:rsidR="008044A4" w:rsidRDefault="008044A4">
      <w:pPr>
        <w:pStyle w:val="HTML"/>
      </w:pPr>
      <w:r>
        <w:t xml:space="preserve">Настоящий документ </w:t>
      </w:r>
      <w:r>
        <w:t>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8044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80248C"/>
    <w:rsid w:val="0080248C"/>
    <w:rsid w:val="00804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FC7E0EA-5513-4E58-8F53-2DC4EFBB1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5760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2023-05-03T04:17:00Z</dcterms:created>
  <dcterms:modified xsi:type="dcterms:W3CDTF">2023-05-03T04:17:00Z</dcterms:modified>
</cp:coreProperties>
</file>