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3975">
      <w:pPr>
        <w:pStyle w:val="a3"/>
        <w:divId w:val="4086214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08621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43838696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</w:tr>
      <w:tr w:rsidR="00000000">
        <w:trPr>
          <w:divId w:val="408621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</w:tr>
      <w:tr w:rsidR="00000000">
        <w:trPr>
          <w:divId w:val="408621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43823191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</w:tr>
      <w:tr w:rsidR="00000000">
        <w:trPr>
          <w:divId w:val="408621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8621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397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1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535093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 15:00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AGM will be held by webcast available at</w:t>
            </w:r>
            <w:r>
              <w:rPr>
                <w:rFonts w:eastAsia="Times New Roman"/>
              </w:rPr>
              <w:br/>
              <w:t>www.meetingcenter.io/217653499</w:t>
            </w:r>
          </w:p>
        </w:tc>
      </w:tr>
    </w:tbl>
    <w:p w:rsidR="00000000" w:rsidRDefault="00B339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019"/>
        <w:gridCol w:w="1880"/>
        <w:gridCol w:w="1957"/>
        <w:gridCol w:w="1538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535093X14027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B3397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8"/>
        <w:gridCol w:w="867"/>
        <w:gridCol w:w="1327"/>
        <w:gridCol w:w="2079"/>
        <w:gridCol w:w="2550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9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20.10.2020 09:00:00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9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3975">
      <w:pPr>
        <w:rPr>
          <w:rFonts w:eastAsia="Times New Roman"/>
        </w:rPr>
      </w:pPr>
    </w:p>
    <w:p w:rsidR="00000000" w:rsidRDefault="00B33975">
      <w:pPr>
        <w:pStyle w:val="a3"/>
      </w:pPr>
      <w:r>
        <w:t>Обновление от 15.10.2020: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</w:r>
      <w:r>
        <w:br/>
        <w:t xml:space="preserve">Текст сообщения от Institutional Shareholder Services Inc.: </w:t>
      </w:r>
      <w:r>
        <w:br/>
      </w:r>
      <w:r>
        <w:br/>
        <w:t>Please be informed that this</w:t>
      </w:r>
      <w:r>
        <w:br/>
        <w:t>meeting was regressed to update the</w:t>
      </w:r>
      <w:r>
        <w:br/>
        <w:t>proposal text for item</w:t>
      </w:r>
      <w:r>
        <w:t xml:space="preserve"> 7 from Grant</w:t>
      </w:r>
      <w:r>
        <w:br/>
        <w:t>Board Authority to Issue Class A</w:t>
      </w:r>
      <w:r>
        <w:br/>
        <w:t>Shares and Preference Shares to</w:t>
      </w:r>
      <w:r>
        <w:br/>
        <w:t>Grant Board Authority to Issue</w:t>
      </w:r>
      <w:r>
        <w:br/>
        <w:t>Class A Shares.</w:t>
      </w:r>
      <w:r>
        <w:br/>
      </w:r>
      <w:r>
        <w:br/>
        <w:t>Конец обновления.</w:t>
      </w:r>
      <w:r>
        <w:br/>
      </w:r>
      <w:r>
        <w:br/>
        <w:t xml:space="preserve">Обновление от 14.10.2020: </w:t>
      </w:r>
      <w:r>
        <w:br/>
      </w:r>
      <w:r>
        <w:br/>
        <w:t>Обновлен 7-ой пункт повестки собрания в тексте сообщения от Institutional Sharehol</w:t>
      </w:r>
      <w:r>
        <w:t xml:space="preserve">der Services Inc. </w:t>
      </w:r>
      <w:r>
        <w:br/>
      </w:r>
      <w:r>
        <w:br/>
        <w:t>Конец обновления.</w:t>
      </w:r>
    </w:p>
    <w:p w:rsidR="00000000" w:rsidRDefault="00B33975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</w:t>
      </w:r>
      <w:r>
        <w:lastRenderedPageBreak/>
        <w:t>информация от Иностранного депозитария о корпоративном де</w:t>
      </w:r>
      <w:r>
        <w:t xml:space="preserve">йствии «Годовое общее собрание акционеров». </w:t>
      </w:r>
      <w:r>
        <w:br/>
      </w:r>
      <w:r>
        <w:br/>
        <w:t xml:space="preserve">На текущий момент Euroclear Bank S.A/N.V не подтвердил возможность проведения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</w:t>
      </w:r>
      <w:r>
        <w:t xml:space="preserve">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</w:t>
      </w:r>
      <w:r>
        <w:t>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</w:t>
      </w:r>
      <w:r>
        <w:t xml:space="preserve"> форме CA331 (код операции – 68/CAIN) 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</w:t>
      </w:r>
      <w:r>
        <w:t>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</w:t>
      </w:r>
      <w:r>
        <w:t>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</w:t>
      </w:r>
      <w:r>
        <w:t xml:space="preserve">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</w:t>
      </w:r>
      <w:r>
        <w:t xml:space="preserve">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</w:t>
      </w:r>
      <w:r>
        <w:t xml:space="preserve">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«Детали</w:t>
      </w:r>
      <w:r>
        <w:t xml:space="preserve"> владельца (физического или юридического лица)» поле «Наименование и адрес» необходимо указать следующую информацию: FULL NAME, ADDRESS, PASSPORT NUMBER, DATE OF BIRTH (INDIVIDUALS), FULL NAME, ADDRESS (LEGAL ENTITIES);</w:t>
      </w:r>
      <w:r>
        <w:br/>
      </w:r>
      <w:r>
        <w:lastRenderedPageBreak/>
        <w:br/>
        <w:t>C. Для всех вариантов корпоративног</w:t>
      </w:r>
      <w:r>
        <w:t>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</w:t>
      </w:r>
      <w:r>
        <w:t>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</w:t>
      </w:r>
      <w:r>
        <w:t>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95V:OWND необходимо указать следующую информац</w:t>
      </w:r>
      <w:r>
        <w:t>ию: FULL NAME, ADDRESS, PASSPORT NUMBER, DATE OF BIRTH (INDIVIDUALS), FULL NAME, ADDRESS (LEGAL ENTITIES);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 которым можно связа</w:t>
      </w:r>
      <w:r>
        <w:t>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</w:t>
      </w:r>
      <w:r>
        <w:t>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</w:r>
      <w:r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 xml:space="preserve">&lt;CorporateActionInstruction/Document/CorpActnInstr/BnfclOwnrDtls/OwnrId/NmAndAdr/Nm&gt; необходимо </w:t>
      </w:r>
      <w:r>
        <w:t>указать следующую информацию: FULL NAME, ADDRESS, PASSPORT NUMBER, DATE OF BIRTH (INDIVIDUALS), FULL NAME, ADDRESS (LEGAL ENTITIES);</w:t>
      </w:r>
      <w:r>
        <w:br/>
      </w:r>
      <w:r>
        <w:br/>
        <w:t>C. Для всех вариантов корпоративного действия в блоке &lt;CorporateActionInstruction/Document/CorpActnInstr/AddtlInf/PtyCtctN</w:t>
      </w:r>
      <w:r>
        <w:t xml:space="preserve">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B33975">
      <w:pPr>
        <w:pStyle w:val="a3"/>
      </w:pPr>
      <w:r>
        <w:t>Обращаем Ваше внимание, что</w:t>
      </w:r>
      <w:r>
        <w:t xml:space="preserve">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</w:t>
      </w:r>
      <w:r>
        <w:t xml:space="preserve">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</w:t>
      </w:r>
      <w:r>
        <w:lastRenderedPageBreak/>
        <w:t xml:space="preserve">транслитерированную информацию, а также за </w:t>
      </w:r>
      <w:r>
        <w:t xml:space="preserve">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</w:t>
      </w:r>
      <w:r>
        <w:t xml:space="preserve">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</w:t>
      </w:r>
      <w:r>
        <w:t>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</w:t>
      </w:r>
      <w:r>
        <w:t>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</w:t>
      </w:r>
      <w:r>
        <w:t>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</w:t>
      </w:r>
      <w:r>
        <w:t>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</w:t>
      </w:r>
      <w:r>
        <w:t>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</w:t>
      </w:r>
      <w:r>
        <w:t xml:space="preserve">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</w:t>
      </w:r>
      <w:r>
        <w:t>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</w:t>
      </w:r>
      <w:r>
        <w:t>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</w:t>
      </w:r>
      <w:r>
        <w:t>товерность и полноту информации, содержащейся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</w:t>
      </w:r>
      <w:r>
        <w:t>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</w:t>
      </w:r>
      <w:r>
        <w:t xml:space="preserve">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</w:t>
      </w:r>
      <w:r>
        <w:lastRenderedPageBreak/>
        <w:t>участия Д</w:t>
      </w:r>
      <w:r>
        <w:t>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</w:t>
      </w:r>
      <w:r>
        <w:t xml:space="preserve">йствием НКО АО НРД действовал в точном соответствии с указаниями Депонента. 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 xml:space="preserve">Подробная информация изложена в </w:t>
      </w:r>
      <w:r>
        <w:t xml:space="preserve">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</w:t>
      </w:r>
      <w:r>
        <w:t>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B33975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</w:t>
      </w:r>
      <w:r>
        <w:t>eports (For, Against,</w:t>
      </w:r>
      <w:r>
        <w:br/>
        <w:t>Abstain, Do Not 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Arkady Volozh as</w:t>
      </w:r>
      <w:r>
        <w:br/>
        <w:t>Executive Director (For, Against,</w:t>
      </w:r>
      <w:r>
        <w:br/>
        <w:t>Abstain, Do Not Vote)</w:t>
      </w:r>
      <w:r>
        <w:br/>
        <w:t>4. Reelect Mikhail Parakhin as Non</w:t>
      </w:r>
      <w:r>
        <w:br/>
        <w:t>Executive Director (Fo</w:t>
      </w:r>
      <w:r>
        <w:t>r, Against,</w:t>
      </w:r>
      <w:r>
        <w:br/>
        <w:t>Abstain, Do Not Vote)</w:t>
      </w:r>
      <w:r>
        <w:br/>
        <w:t>5. Approve Cancellation of</w:t>
      </w:r>
      <w:r>
        <w:br/>
        <w:t>Outstanding Class C Shares (For,</w:t>
      </w:r>
      <w:r>
        <w:br/>
        <w:t>Against, Abstain, Do Not Vote)</w:t>
      </w:r>
      <w:r>
        <w:br/>
        <w:t>6. Ratify Auditors (For, Against,</w:t>
      </w:r>
      <w:r>
        <w:br/>
        <w:t>Abstain, Do Not Vote)</w:t>
      </w:r>
      <w:r>
        <w:br/>
        <w:t>7. Grant Board Authority to Issue</w:t>
      </w:r>
      <w:r>
        <w:br/>
        <w:t>Class A Shares (For, Against,</w:t>
      </w:r>
      <w:r>
        <w:br/>
        <w:t>Abstain, Do</w:t>
      </w:r>
      <w:r>
        <w:t xml:space="preserve"> Not Vote)</w:t>
      </w:r>
      <w:r>
        <w:br/>
        <w:t>8.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9. Authorize Repurchase of Up to 20</w:t>
      </w:r>
      <w:r>
        <w:br/>
        <w:t>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</w:t>
      </w:r>
      <w:r>
        <w:t>---------------------</w:t>
      </w:r>
      <w:r>
        <w:br/>
      </w:r>
      <w:r>
        <w:lastRenderedPageBreak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</w:t>
      </w:r>
      <w:r>
        <w:t>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DETAI</w:t>
      </w:r>
      <w:r>
        <w:t>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</w:t>
      </w:r>
      <w:r>
        <w:t xml:space="preserve"> (LEGAL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</w:t>
      </w:r>
      <w:r>
        <w:t>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B339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39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 manager (495) 956-27-90, (495) 956-27-91</w:t>
      </w:r>
    </w:p>
    <w:p w:rsidR="00000000" w:rsidRDefault="00B33975">
      <w:pPr>
        <w:rPr>
          <w:rFonts w:eastAsia="Times New Roman"/>
        </w:rPr>
      </w:pPr>
      <w:r>
        <w:rPr>
          <w:rFonts w:eastAsia="Times New Roman"/>
        </w:rPr>
        <w:br/>
      </w:r>
    </w:p>
    <w:p w:rsidR="00B33975" w:rsidRDefault="00B339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F7B"/>
    <w:rsid w:val="00B33975"/>
    <w:rsid w:val="00E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B577C9-69EB-4BF3-8755-0B27CA96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733363abf84045bfefc95c5a351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2020-10-16T04:04:00Z</dcterms:created>
  <dcterms:modified xsi:type="dcterms:W3CDTF">2020-10-16T04:04:00Z</dcterms:modified>
</cp:coreProperties>
</file>