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95256">
      <w:pPr>
        <w:pStyle w:val="a3"/>
        <w:divId w:val="1920208241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192020824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95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95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25565666</w:t>
            </w:r>
          </w:p>
        </w:tc>
        <w:tc>
          <w:tcPr>
            <w:tcW w:w="0" w:type="auto"/>
            <w:vAlign w:val="center"/>
            <w:hideMark/>
          </w:tcPr>
          <w:p w:rsidR="00000000" w:rsidRDefault="00795256">
            <w:pPr>
              <w:rPr>
                <w:rFonts w:eastAsia="Times New Roman"/>
              </w:rPr>
            </w:pPr>
          </w:p>
        </w:tc>
      </w:tr>
      <w:tr w:rsidR="00000000">
        <w:trPr>
          <w:divId w:val="192020824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95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95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95256">
            <w:pPr>
              <w:rPr>
                <w:rFonts w:eastAsia="Times New Roman"/>
              </w:rPr>
            </w:pPr>
          </w:p>
        </w:tc>
      </w:tr>
      <w:tr w:rsidR="00000000">
        <w:trPr>
          <w:divId w:val="192020824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95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95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95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2020824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95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95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95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95256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предстоящем корпоративном действии "Внеочередное общее собрание" с ценными бумагами эмитента ПАО "Якутскэнерго" ИНН 1435028701 (акции 1-01-00304-A/RU0009257075, 2-01-00304-A/RU0007796827)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549"/>
        <w:gridCol w:w="583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952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5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525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317834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5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525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5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525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5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5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января 2018 г. 11:00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5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5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ноября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5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525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5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5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Москва, ул. Новорогожская, д. 32, стр. 1, АО «СТАТУС»</w:t>
            </w:r>
          </w:p>
        </w:tc>
      </w:tr>
    </w:tbl>
    <w:p w:rsidR="00000000" w:rsidRDefault="0079525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44"/>
        <w:gridCol w:w="1087"/>
        <w:gridCol w:w="1239"/>
        <w:gridCol w:w="1239"/>
        <w:gridCol w:w="1394"/>
        <w:gridCol w:w="1088"/>
        <w:gridCol w:w="1043"/>
        <w:gridCol w:w="1349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7952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952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952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952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952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952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952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952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952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5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317834X5943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5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"Якутскэнерго"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5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1-01-00304-A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5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ноября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5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5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RU0009257075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5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RU0009257075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5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5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317834X5944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5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"Якутскэнерго"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5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2-01-00304-A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5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ноября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5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5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RU0007796827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5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RU0007796827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5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79525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302"/>
        <w:gridCol w:w="40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952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5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5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 января 2018 г. 23:59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5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5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января 2018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9525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9525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9525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5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5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5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Голосование по почте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5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Российская Федерация, Республика Саха (Якутия), г. Якутск, ул. Федора</w:t>
            </w:r>
            <w:r>
              <w:rPr>
                <w:rFonts w:eastAsia="Times New Roman"/>
              </w:rPr>
              <w:br/>
              <w:t>Попова, 14, ПАО «Якутскэнерго»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5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Голосование по почте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5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Российская Федерация, г. Москва, ул. Новорогожская, д. 32, стр. 1, АО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«СТАТУС»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5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5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www.nsd.ru</w:t>
            </w:r>
          </w:p>
        </w:tc>
      </w:tr>
    </w:tbl>
    <w:p w:rsidR="00000000" w:rsidRDefault="00795256">
      <w:pPr>
        <w:rPr>
          <w:rFonts w:eastAsia="Times New Roman"/>
        </w:rPr>
      </w:pPr>
    </w:p>
    <w:p w:rsidR="00000000" w:rsidRDefault="00795256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795256">
      <w:pPr>
        <w:rPr>
          <w:rFonts w:eastAsia="Times New Roman"/>
        </w:rPr>
      </w:pPr>
      <w:r>
        <w:rPr>
          <w:rFonts w:eastAsia="Times New Roman"/>
        </w:rPr>
        <w:t xml:space="preserve">1. О досрочном прекращении полномочий членов Совета директоров Общества. </w:t>
      </w:r>
      <w:r>
        <w:rPr>
          <w:rFonts w:eastAsia="Times New Roman"/>
        </w:rPr>
        <w:br/>
        <w:t xml:space="preserve">2. Об избрании членов Совета директоров Общества. </w:t>
      </w:r>
      <w:r>
        <w:rPr>
          <w:rFonts w:eastAsia="Times New Roman"/>
        </w:rPr>
        <w:br/>
      </w:r>
      <w:r>
        <w:rPr>
          <w:rFonts w:eastAsia="Times New Roman"/>
        </w:rPr>
        <w:t xml:space="preserve">3. Об утверждении Положения о порядке подготовки и проведения Общего собрания акционеров Общества в новой редакции. </w:t>
      </w:r>
      <w:r>
        <w:rPr>
          <w:rFonts w:eastAsia="Times New Roman"/>
        </w:rPr>
        <w:br/>
        <w:t xml:space="preserve">4. Об утверждении Положения о порядке созыва и проведения заседаний Совета директоров Общества в новой редакции. </w:t>
      </w:r>
    </w:p>
    <w:p w:rsidR="00000000" w:rsidRDefault="00795256">
      <w:pPr>
        <w:pStyle w:val="a3"/>
      </w:pPr>
      <w:r>
        <w:t>Настоящим сообщаем о полу</w:t>
      </w:r>
      <w:r>
        <w:t>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</w:t>
      </w:r>
      <w:r>
        <w:t xml:space="preserve"> ПОРЯДКЕ И СРОКАХ ЕЕ ПРЕДОСТАВЛЕНИЯ, А ТАКЖЕ О ТРЕБОВАНИЯХ К ПОРЯДКУ ПРЕДОСТАВЛЕНИЯ ЦЕНТРАЛЬНЫМ ДЕПОЗИТАРИЕМ ДОСТУПА К ТАКОЙ ИНФОРМАЦИИ".</w:t>
      </w:r>
      <w:r>
        <w:br/>
      </w:r>
      <w:r>
        <w:br/>
        <w:t>4.2. Информация о созыве общего собрания акционеров эмитента.</w:t>
      </w:r>
      <w:r>
        <w:br/>
        <w:t xml:space="preserve">4.4. Сообщение о проведении общего собрания акционеров </w:t>
      </w:r>
      <w:r>
        <w:t xml:space="preserve">эмитента. </w:t>
      </w:r>
    </w:p>
    <w:p w:rsidR="00000000" w:rsidRDefault="00795256">
      <w:pPr>
        <w:pStyle w:val="a3"/>
      </w:pPr>
      <w:r>
        <w:t>Направляем Вам поступившую в НКО АО НРД информацию о проведении общего собрания акционеров с целью доведения до лиц, имеющих право на участие в данном корпоративном действии, согласно п. 4 ст. 52 Федерального закона от 26 декабря 1995 года №208-</w:t>
      </w:r>
      <w:r>
        <w:t>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795256" w:rsidRDefault="00795256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</w:t>
      </w:r>
      <w:r>
        <w:t xml:space="preserve"> 956-27-91/ For details please contact your account  manager (495) 956-27-90, (495) 956-27-91</w:t>
      </w:r>
    </w:p>
    <w:sectPr w:rsidR="007952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977514"/>
    <w:rsid w:val="00795256"/>
    <w:rsid w:val="00977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0208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507</Words>
  <Characters>2892</Characters>
  <Application>Microsoft Office Word</Application>
  <DocSecurity>0</DocSecurity>
  <Lines>24</Lines>
  <Paragraphs>6</Paragraphs>
  <ScaleCrop>false</ScaleCrop>
  <Company/>
  <LinksUpToDate>false</LinksUpToDate>
  <CharactersWithSpaces>3393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2017-11-22T06:45:00Z</dcterms:created>
  <dcterms:modified xsi:type="dcterms:W3CDTF">2017-11-22T06:45:00Z</dcterms:modified>
</cp:coreProperties>
</file>