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B168F5">
      <w:pPr>
        <w:pStyle w:val="a3"/>
        <w:divId w:val="327170185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32717018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48784985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</w:p>
        </w:tc>
      </w:tr>
      <w:tr w:rsidR="00000000">
        <w:trPr>
          <w:divId w:val="32717018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</w:p>
        </w:tc>
      </w:tr>
      <w:tr w:rsidR="00000000">
        <w:trPr>
          <w:divId w:val="32717018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48602962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</w:p>
        </w:tc>
      </w:tr>
      <w:tr w:rsidR="00000000">
        <w:trPr>
          <w:divId w:val="32717018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32717018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B168F5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ПАО "НОВАТЭК" ИНН 6316031581 (акция 1-02-00268-E / ISIN RU000A0DKVS5)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9"/>
        <w:gridCol w:w="5976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578511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</w:t>
            </w:r>
            <w:r>
              <w:rPr>
                <w:rFonts w:eastAsia="Times New Roman"/>
              </w:rPr>
              <w:t>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 апреля 2021 г. 11:00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 марта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г. Москва, ул. Неглинная д.4, отель «Арарат Парк Хаятт Москва».</w:t>
            </w:r>
          </w:p>
        </w:tc>
      </w:tr>
    </w:tbl>
    <w:p w:rsidR="00000000" w:rsidRDefault="00B168F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56"/>
        <w:gridCol w:w="1992"/>
        <w:gridCol w:w="1394"/>
        <w:gridCol w:w="1527"/>
        <w:gridCol w:w="1614"/>
        <w:gridCol w:w="1775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578511X7442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"НОВАТЭК"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1-02-00268-E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июля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NVTK/02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RU000A0DKVS5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"НРК - Р.О.С.Т."</w:t>
            </w:r>
          </w:p>
        </w:tc>
      </w:tr>
    </w:tbl>
    <w:p w:rsidR="00000000" w:rsidRDefault="00B168F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45"/>
        <w:gridCol w:w="471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578512</w:t>
            </w:r>
          </w:p>
        </w:tc>
      </w:tr>
    </w:tbl>
    <w:p w:rsidR="00000000" w:rsidRDefault="00B168F5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7"/>
        <w:gridCol w:w="225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20 апреля 2021 г. 19:59 МСК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апреля 2021 г. 23</w:t>
            </w:r>
            <w:r>
              <w:rPr>
                <w:rFonts w:eastAsia="Times New Roman"/>
              </w:rPr>
              <w:t>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168F5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168F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https://lk.rrost.ru/</w:t>
            </w:r>
          </w:p>
        </w:tc>
      </w:tr>
    </w:tbl>
    <w:p w:rsidR="00000000" w:rsidRDefault="00B168F5">
      <w:pPr>
        <w:rPr>
          <w:rFonts w:eastAsia="Times New Roman"/>
        </w:rPr>
      </w:pPr>
    </w:p>
    <w:p w:rsidR="00000000" w:rsidRDefault="00B168F5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B168F5">
      <w:pPr>
        <w:rPr>
          <w:rFonts w:eastAsia="Times New Roman"/>
        </w:rPr>
      </w:pPr>
      <w:r>
        <w:rPr>
          <w:rFonts w:eastAsia="Times New Roman"/>
        </w:rPr>
        <w:t>1. Об утверждении годового отчета ПАО «НОВАТ</w:t>
      </w:r>
      <w:r>
        <w:rPr>
          <w:rFonts w:eastAsia="Times New Roman"/>
        </w:rPr>
        <w:t>ЭК» за 2020 год, годовой бухгалтерской (финансовой) отчетности (по РСБУ), а также распределении прибыли, в том числе выплате (объявлении) дивидендов по результатам 2020 года.</w:t>
      </w:r>
      <w:r>
        <w:rPr>
          <w:rFonts w:eastAsia="Times New Roman"/>
        </w:rPr>
        <w:br/>
        <w:t>2. Об избрании членов Совета директоров ПАО «НОВАТЭК».</w:t>
      </w:r>
      <w:r>
        <w:rPr>
          <w:rFonts w:eastAsia="Times New Roman"/>
        </w:rPr>
        <w:br/>
        <w:t>3. Об избрании членов Реви</w:t>
      </w:r>
      <w:r>
        <w:rPr>
          <w:rFonts w:eastAsia="Times New Roman"/>
        </w:rPr>
        <w:t>зионной комиссии ПАО «НОВАТЭК».</w:t>
      </w:r>
      <w:r>
        <w:rPr>
          <w:rFonts w:eastAsia="Times New Roman"/>
        </w:rPr>
        <w:br/>
        <w:t>4. Об утверждении аудитора ПАО «НОВАТЭК» на 2021 год.</w:t>
      </w:r>
      <w:r>
        <w:rPr>
          <w:rFonts w:eastAsia="Times New Roman"/>
        </w:rPr>
        <w:br/>
        <w:t xml:space="preserve">5. О вознаграждении членов Совета директоров ПАО «НОВАТЭК». </w:t>
      </w:r>
      <w:r>
        <w:rPr>
          <w:rFonts w:eastAsia="Times New Roman"/>
        </w:rPr>
        <w:br/>
        <w:t>6. О вознаграждении членов Ревизионной комиссии ПАО «НОВАТЭК».</w:t>
      </w:r>
      <w:r>
        <w:rPr>
          <w:rFonts w:eastAsia="Times New Roman"/>
        </w:rPr>
        <w:br/>
        <w:t>7. О согласии на совершение сделок, в совершен</w:t>
      </w:r>
      <w:r>
        <w:rPr>
          <w:rFonts w:eastAsia="Times New Roman"/>
        </w:rPr>
        <w:t xml:space="preserve">ии которых имеется заинтересованность, одновременно являющихся для ПАО «НОВАТЭК» крупной сделкой, цена которой превышает 50% балансовой стоимости активов ПАО «НОВАТЭК», определенной по данным его бухгалтерской (финансовой) отчетности на последнюю отчетную </w:t>
      </w:r>
      <w:r>
        <w:rPr>
          <w:rFonts w:eastAsia="Times New Roman"/>
        </w:rPr>
        <w:t xml:space="preserve">дату. </w:t>
      </w:r>
    </w:p>
    <w:p w:rsidR="00000000" w:rsidRDefault="00B168F5">
      <w:pPr>
        <w:pStyle w:val="a3"/>
      </w:pPr>
      <w:r>
        <w:t xml:space="preserve">Настоящим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</w:t>
      </w:r>
      <w:r>
        <w:t xml:space="preserve">осуществлением прав по ценным бумагам, предоставляемой эмитентами центральному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B168F5">
      <w:pPr>
        <w:pStyle w:val="a3"/>
      </w:pPr>
      <w:r>
        <w:t>4.2. Информация о созыве о</w:t>
      </w:r>
      <w:r>
        <w:t>бщего собрания акционеров эмитента.</w:t>
      </w:r>
    </w:p>
    <w:p w:rsidR="00000000" w:rsidRDefault="00B168F5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000000" w:rsidRDefault="00B168F5">
      <w:pPr>
        <w:pStyle w:val="HTML"/>
      </w:pPr>
      <w:r>
        <w:t xml:space="preserve">По </w:t>
      </w:r>
      <w:r>
        <w:t>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 manager (495) 956-27-90, (495) 956-27-91</w:t>
      </w:r>
    </w:p>
    <w:p w:rsidR="00000000" w:rsidRDefault="00B168F5">
      <w:pPr>
        <w:rPr>
          <w:rFonts w:eastAsia="Times New Roman"/>
        </w:rPr>
      </w:pPr>
      <w:r>
        <w:rPr>
          <w:rFonts w:eastAsia="Times New Roman"/>
        </w:rPr>
        <w:br/>
      </w:r>
    </w:p>
    <w:p w:rsidR="00B168F5" w:rsidRDefault="00B168F5">
      <w:pPr>
        <w:pStyle w:val="HTML"/>
      </w:pPr>
      <w:r>
        <w:t>Настоящий документ явл</w:t>
      </w:r>
      <w:r>
        <w:t>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B168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755B68"/>
    <w:rsid w:val="00755B68"/>
    <w:rsid w:val="00B16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B73B4B7-136D-4AF0-B132-0574CC534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17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415e6eed860447cbaaaa8c568e2a53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567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2021-04-01T06:25:00Z</dcterms:created>
  <dcterms:modified xsi:type="dcterms:W3CDTF">2021-04-01T06:25:00Z</dcterms:modified>
</cp:coreProperties>
</file>