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54E8">
      <w:pPr>
        <w:pStyle w:val="a3"/>
        <w:divId w:val="109694298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6942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68090425</w:t>
            </w:r>
          </w:p>
        </w:tc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</w:tr>
      <w:tr w:rsidR="00000000">
        <w:trPr>
          <w:divId w:val="1096942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</w:tr>
      <w:tr w:rsidR="00000000">
        <w:trPr>
          <w:divId w:val="1096942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67248041</w:t>
            </w:r>
          </w:p>
        </w:tc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</w:tr>
      <w:tr w:rsidR="00000000">
        <w:trPr>
          <w:divId w:val="1096942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6942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54E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05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705740X3107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05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</w:tr>
    </w:tbl>
    <w:p w:rsidR="00000000" w:rsidRDefault="00105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0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«Газпром» за 2021 год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13874596245</w:t>
            </w:r>
            <w:r>
              <w:rPr>
                <w:rFonts w:eastAsia="Times New Roman"/>
              </w:rPr>
              <w:br/>
              <w:t>Против: 9948</w:t>
            </w:r>
            <w:r>
              <w:rPr>
                <w:rFonts w:eastAsia="Times New Roman"/>
              </w:rPr>
              <w:br/>
              <w:t>Воздержался: 59524</w:t>
            </w:r>
            <w:r>
              <w:rPr>
                <w:rFonts w:eastAsia="Times New Roman"/>
              </w:rPr>
              <w:t>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«Газпром» за 2021 год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13874549679</w:t>
            </w:r>
            <w:r>
              <w:rPr>
                <w:rFonts w:eastAsia="Times New Roman"/>
              </w:rPr>
              <w:br/>
              <w:t>Против: 18778</w:t>
            </w:r>
            <w:r>
              <w:rPr>
                <w:rFonts w:eastAsia="Times New Roman"/>
              </w:rPr>
              <w:br/>
              <w:t>Воздержался: 5950089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2021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1864311887</w:t>
            </w:r>
            <w:r>
              <w:rPr>
                <w:rFonts w:eastAsia="Times New Roman"/>
              </w:rPr>
              <w:br/>
              <w:t>Против: 12011143081</w:t>
            </w:r>
            <w:r>
              <w:rPr>
                <w:rFonts w:eastAsia="Times New Roman"/>
              </w:rPr>
              <w:br/>
              <w:t>Воздержался: 5036337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право на получение дивидендов: выплатить годовые дивиденды по</w:t>
            </w:r>
            <w:r>
              <w:rPr>
                <w:rFonts w:eastAsia="Times New Roman"/>
              </w:rPr>
              <w:t xml:space="preserve"> результатам деятельности Общества в 2021 году в денежной форме в размере 52,53 рубля на одну обыкновенную акцию ПАО «Газпром» номинальной стоимостью 5 рублей; установить дату, на которую определяются лица, имеющие право на получение дивидендов, – 20 июля </w:t>
            </w:r>
            <w:r>
              <w:rPr>
                <w:rFonts w:eastAsia="Times New Roman"/>
              </w:rPr>
              <w:t>2022 г.; установить дату завершения выплаты дивидендов номинальным держателям и являющимся профессиональными участниками рынка ценных бумаг доверительным управляющим, которые зарегистрированы в реестре акционеров ПАО «Газпром», – 3 августа 2022 г.; установ</w:t>
            </w:r>
            <w:r>
              <w:rPr>
                <w:rFonts w:eastAsia="Times New Roman"/>
              </w:rPr>
              <w:t xml:space="preserve">ить дату завершения выплаты дивидендов другим зарегистрированным в реестре акционеров ПАО «Газпром» лицам – 24 августа 2022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1867512613</w:t>
            </w:r>
            <w:r>
              <w:rPr>
                <w:rFonts w:eastAsia="Times New Roman"/>
              </w:rPr>
              <w:br/>
              <w:t>Против: 12011144528</w:t>
            </w:r>
            <w:r>
              <w:rPr>
                <w:rFonts w:eastAsia="Times New Roman"/>
              </w:rPr>
              <w:br/>
              <w:t>Воздержался: 1890135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</w:t>
            </w:r>
            <w:r>
              <w:rPr>
                <w:rFonts w:eastAsia="Times New Roman"/>
              </w:rPr>
              <w:t>енной ответственностью «Финансовые и бухгалтерские консультанты» аудитором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13569029034</w:t>
            </w:r>
            <w:r>
              <w:rPr>
                <w:rFonts w:eastAsia="Times New Roman"/>
              </w:rPr>
              <w:br/>
              <w:t>Против: 299169661</w:t>
            </w:r>
            <w:r>
              <w:rPr>
                <w:rFonts w:eastAsia="Times New Roman"/>
              </w:rPr>
              <w:br/>
              <w:t>Воздержался: 12318650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Совета директоров в размерах, реком</w:t>
            </w:r>
            <w:r>
              <w:rPr>
                <w:rFonts w:eastAsia="Times New Roman"/>
              </w:rPr>
              <w:t>ендованных Советом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13555494836</w:t>
            </w:r>
            <w:r>
              <w:rPr>
                <w:rFonts w:eastAsia="Times New Roman"/>
              </w:rPr>
              <w:br/>
              <w:t>Против: 4003418</w:t>
            </w:r>
            <w:r>
              <w:rPr>
                <w:rFonts w:eastAsia="Times New Roman"/>
              </w:rPr>
              <w:br/>
              <w:t>Воздержался: 300886775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члену Ревизионной комиссии в размере, рекомендованном Советом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13558658279</w:t>
            </w:r>
            <w:r>
              <w:rPr>
                <w:rFonts w:eastAsia="Times New Roman"/>
              </w:rPr>
              <w:br/>
              <w:t>Против: 288661030</w:t>
            </w:r>
            <w:r>
              <w:rPr>
                <w:rFonts w:eastAsia="Times New Roman"/>
              </w:rPr>
              <w:br/>
              <w:t>Воздержался: 33236249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ПАО «Газпром» (проект включен в состав информации (материалов), предоставляемой акционерам при п</w:t>
            </w:r>
            <w:r>
              <w:rPr>
                <w:rFonts w:eastAsia="Times New Roman"/>
              </w:rPr>
              <w:t xml:space="preserve">одготовке к проведению годового Общего собрания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13575648754</w:t>
            </w:r>
            <w:r>
              <w:rPr>
                <w:rFonts w:eastAsia="Times New Roman"/>
              </w:rPr>
              <w:br/>
              <w:t>Против: 288197149</w:t>
            </w:r>
            <w:r>
              <w:rPr>
                <w:rFonts w:eastAsia="Times New Roman"/>
              </w:rPr>
              <w:br/>
              <w:t>Воздержался: 16694989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885830858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2828091013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14548713424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14550175268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решения:9.1.3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14546534426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8072346621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14547027217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14547366308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14556603511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14551740781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14547338</w:t>
            </w:r>
            <w:r>
              <w:rPr>
                <w:rFonts w:eastAsia="Times New Roman"/>
              </w:rPr>
              <w:t>656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8072161133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ШРЕДЕР ГЕРХАРД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19182829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14546415189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КУЛАГИН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13683301690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СОРОКИН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13683206086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</w:t>
            </w:r>
            <w:r>
              <w:rPr>
                <w:rFonts w:eastAsia="Times New Roman"/>
              </w:rPr>
              <w:t>»: ФИСЕНКО ТАТЬЯНА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13683290550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ШУМОВ ПАВЕЛ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13683206767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ЯКОВЛЕВ АЛЕКСЕЙ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13683289384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1054E8">
      <w:pPr>
        <w:rPr>
          <w:rFonts w:eastAsia="Times New Roman"/>
        </w:rPr>
      </w:pPr>
    </w:p>
    <w:p w:rsidR="00000000" w:rsidRDefault="001054E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</w:t>
      </w:r>
      <w:r>
        <w:t>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</w:t>
      </w:r>
      <w:r>
        <w:t xml:space="preserve">дку предоставления центральным депозитарием доступа к такой информации" </w:t>
      </w:r>
    </w:p>
    <w:p w:rsidR="00000000" w:rsidRDefault="001054E8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1054E8">
      <w:pPr>
        <w:pStyle w:val="a3"/>
      </w:pPr>
      <w:r>
        <w:t>Направляем Вам поступившие в НКО АО НРД и</w:t>
      </w:r>
      <w:r>
        <w:t>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1054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54E8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054E8">
      <w:pPr>
        <w:rPr>
          <w:rFonts w:eastAsia="Times New Roman"/>
        </w:rPr>
      </w:pPr>
      <w:r>
        <w:rPr>
          <w:rFonts w:eastAsia="Times New Roman"/>
        </w:rPr>
        <w:br/>
      </w:r>
    </w:p>
    <w:p w:rsidR="001054E8" w:rsidRDefault="001054E8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10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6941"/>
    <w:rsid w:val="001054E8"/>
    <w:rsid w:val="0097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70429A-237A-451E-8551-88D05F75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e716f2ff244e198ba96cdf593f6d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2022-07-01T09:13:00Z</dcterms:created>
  <dcterms:modified xsi:type="dcterms:W3CDTF">2022-07-01T09:13:00Z</dcterms:modified>
</cp:coreProperties>
</file>