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56DA">
      <w:pPr>
        <w:pStyle w:val="a3"/>
        <w:divId w:val="811872416"/>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811872416"/>
          <w:tblCellSpacing w:w="7" w:type="dxa"/>
        </w:trPr>
        <w:tc>
          <w:tcPr>
            <w:tcW w:w="0" w:type="auto"/>
            <w:vAlign w:val="center"/>
            <w:hideMark/>
          </w:tcPr>
          <w:p w:rsidR="00000000" w:rsidRDefault="002B56DA">
            <w:pPr>
              <w:rPr>
                <w:rFonts w:eastAsia="Times New Roman"/>
              </w:rPr>
            </w:pPr>
            <w:r>
              <w:rPr>
                <w:rFonts w:eastAsia="Times New Roman"/>
              </w:rPr>
              <w:t>Сообщение</w:t>
            </w:r>
          </w:p>
        </w:tc>
        <w:tc>
          <w:tcPr>
            <w:tcW w:w="0" w:type="auto"/>
            <w:vAlign w:val="center"/>
            <w:hideMark/>
          </w:tcPr>
          <w:p w:rsidR="00000000" w:rsidRDefault="002B56DA">
            <w:pPr>
              <w:rPr>
                <w:rFonts w:eastAsia="Times New Roman"/>
              </w:rPr>
            </w:pPr>
            <w:r>
              <w:rPr>
                <w:rFonts w:eastAsia="Times New Roman"/>
              </w:rPr>
              <w:t>№ 52197969</w:t>
            </w:r>
          </w:p>
        </w:tc>
        <w:tc>
          <w:tcPr>
            <w:tcW w:w="0" w:type="auto"/>
            <w:vAlign w:val="center"/>
            <w:hideMark/>
          </w:tcPr>
          <w:p w:rsidR="00000000" w:rsidRDefault="002B56DA">
            <w:pPr>
              <w:rPr>
                <w:rFonts w:eastAsia="Times New Roman"/>
              </w:rPr>
            </w:pPr>
          </w:p>
        </w:tc>
      </w:tr>
      <w:tr w:rsidR="00000000">
        <w:trPr>
          <w:divId w:val="811872416"/>
          <w:tblCellSpacing w:w="7" w:type="dxa"/>
        </w:trPr>
        <w:tc>
          <w:tcPr>
            <w:tcW w:w="0" w:type="auto"/>
            <w:vAlign w:val="center"/>
            <w:hideMark/>
          </w:tcPr>
          <w:p w:rsidR="00000000" w:rsidRDefault="002B56DA">
            <w:pPr>
              <w:rPr>
                <w:rFonts w:eastAsia="Times New Roman"/>
              </w:rPr>
            </w:pPr>
            <w:r>
              <w:rPr>
                <w:rFonts w:eastAsia="Times New Roman"/>
              </w:rPr>
              <w:t>Функция сообщения:</w:t>
            </w:r>
          </w:p>
        </w:tc>
        <w:tc>
          <w:tcPr>
            <w:tcW w:w="0" w:type="auto"/>
            <w:vAlign w:val="center"/>
            <w:hideMark/>
          </w:tcPr>
          <w:p w:rsidR="00000000" w:rsidRDefault="002B56DA">
            <w:pPr>
              <w:rPr>
                <w:rFonts w:eastAsia="Times New Roman"/>
              </w:rPr>
            </w:pPr>
            <w:r>
              <w:rPr>
                <w:rFonts w:eastAsia="Times New Roman"/>
              </w:rPr>
              <w:t>Повторное сообщение</w:t>
            </w:r>
          </w:p>
        </w:tc>
        <w:tc>
          <w:tcPr>
            <w:tcW w:w="0" w:type="auto"/>
            <w:vAlign w:val="center"/>
            <w:hideMark/>
          </w:tcPr>
          <w:p w:rsidR="00000000" w:rsidRDefault="002B56DA">
            <w:pPr>
              <w:rPr>
                <w:rFonts w:eastAsia="Times New Roman"/>
              </w:rPr>
            </w:pPr>
          </w:p>
        </w:tc>
      </w:tr>
      <w:tr w:rsidR="00000000">
        <w:trPr>
          <w:divId w:val="811872416"/>
          <w:tblCellSpacing w:w="7" w:type="dxa"/>
        </w:trPr>
        <w:tc>
          <w:tcPr>
            <w:tcW w:w="0" w:type="auto"/>
            <w:vAlign w:val="center"/>
            <w:hideMark/>
          </w:tcPr>
          <w:p w:rsidR="00000000" w:rsidRDefault="002B56DA">
            <w:pPr>
              <w:rPr>
                <w:rFonts w:eastAsia="Times New Roman"/>
              </w:rPr>
            </w:pPr>
            <w:r>
              <w:rPr>
                <w:rFonts w:eastAsia="Times New Roman"/>
              </w:rPr>
              <w:t>Предыдущее сообщение:</w:t>
            </w:r>
          </w:p>
        </w:tc>
        <w:tc>
          <w:tcPr>
            <w:tcW w:w="0" w:type="auto"/>
            <w:vAlign w:val="center"/>
            <w:hideMark/>
          </w:tcPr>
          <w:p w:rsidR="00000000" w:rsidRDefault="002B56DA">
            <w:pPr>
              <w:rPr>
                <w:rFonts w:eastAsia="Times New Roman"/>
              </w:rPr>
            </w:pPr>
            <w:r>
              <w:rPr>
                <w:rFonts w:eastAsia="Times New Roman"/>
              </w:rPr>
              <w:t>№ 52178058</w:t>
            </w:r>
          </w:p>
        </w:tc>
        <w:tc>
          <w:tcPr>
            <w:tcW w:w="0" w:type="auto"/>
            <w:vAlign w:val="center"/>
            <w:hideMark/>
          </w:tcPr>
          <w:p w:rsidR="00000000" w:rsidRDefault="002B56DA">
            <w:pPr>
              <w:rPr>
                <w:rFonts w:eastAsia="Times New Roman"/>
              </w:rPr>
            </w:pPr>
          </w:p>
        </w:tc>
      </w:tr>
      <w:tr w:rsidR="00000000">
        <w:trPr>
          <w:divId w:val="811872416"/>
          <w:tblCellSpacing w:w="7" w:type="dxa"/>
        </w:trPr>
        <w:tc>
          <w:tcPr>
            <w:tcW w:w="0" w:type="auto"/>
            <w:vAlign w:val="center"/>
            <w:hideMark/>
          </w:tcPr>
          <w:p w:rsidR="00000000" w:rsidRDefault="002B56DA">
            <w:pPr>
              <w:rPr>
                <w:rFonts w:eastAsia="Times New Roman"/>
              </w:rPr>
            </w:pPr>
            <w:r>
              <w:rPr>
                <w:rFonts w:eastAsia="Times New Roman"/>
              </w:rPr>
              <w:t>Отправитель сообщения:</w:t>
            </w:r>
          </w:p>
        </w:tc>
        <w:tc>
          <w:tcPr>
            <w:tcW w:w="0" w:type="auto"/>
            <w:vAlign w:val="center"/>
            <w:hideMark/>
          </w:tcPr>
          <w:p w:rsidR="00000000" w:rsidRDefault="002B56DA">
            <w:pPr>
              <w:rPr>
                <w:rFonts w:eastAsia="Times New Roman"/>
              </w:rPr>
            </w:pPr>
            <w:r>
              <w:rPr>
                <w:rFonts w:eastAsia="Times New Roman"/>
              </w:rPr>
              <w:t>NDC000000000</w:t>
            </w:r>
          </w:p>
        </w:tc>
        <w:tc>
          <w:tcPr>
            <w:tcW w:w="0" w:type="auto"/>
            <w:vAlign w:val="center"/>
            <w:hideMark/>
          </w:tcPr>
          <w:p w:rsidR="00000000" w:rsidRDefault="002B56DA">
            <w:pPr>
              <w:rPr>
                <w:rFonts w:eastAsia="Times New Roman"/>
              </w:rPr>
            </w:pPr>
            <w:r>
              <w:rPr>
                <w:rFonts w:eastAsia="Times New Roman"/>
              </w:rPr>
              <w:t>НКО АО НРД</w:t>
            </w:r>
          </w:p>
        </w:tc>
      </w:tr>
      <w:tr w:rsidR="00000000">
        <w:trPr>
          <w:divId w:val="811872416"/>
          <w:tblCellSpacing w:w="7" w:type="dxa"/>
        </w:trPr>
        <w:tc>
          <w:tcPr>
            <w:tcW w:w="0" w:type="auto"/>
            <w:vAlign w:val="center"/>
            <w:hideMark/>
          </w:tcPr>
          <w:p w:rsidR="00000000" w:rsidRDefault="002B56DA">
            <w:pPr>
              <w:rPr>
                <w:rFonts w:eastAsia="Times New Roman"/>
              </w:rPr>
            </w:pPr>
            <w:r>
              <w:rPr>
                <w:rFonts w:eastAsia="Times New Roman"/>
              </w:rPr>
              <w:t>Получатель сообщения:</w:t>
            </w:r>
          </w:p>
        </w:tc>
        <w:tc>
          <w:tcPr>
            <w:tcW w:w="0" w:type="auto"/>
            <w:vAlign w:val="center"/>
            <w:hideMark/>
          </w:tcPr>
          <w:p w:rsidR="00000000" w:rsidRDefault="002B56DA">
            <w:pPr>
              <w:rPr>
                <w:rFonts w:eastAsia="Times New Roman"/>
              </w:rPr>
            </w:pPr>
            <w:r>
              <w:rPr>
                <w:rFonts w:eastAsia="Times New Roman"/>
              </w:rPr>
              <w:t>MC0083900000</w:t>
            </w:r>
          </w:p>
        </w:tc>
        <w:tc>
          <w:tcPr>
            <w:tcW w:w="0" w:type="auto"/>
            <w:vAlign w:val="center"/>
            <w:hideMark/>
          </w:tcPr>
          <w:p w:rsidR="00000000" w:rsidRDefault="002B56DA">
            <w:pPr>
              <w:rPr>
                <w:rFonts w:eastAsia="Times New Roman"/>
              </w:rPr>
            </w:pPr>
            <w:r>
              <w:rPr>
                <w:rFonts w:eastAsia="Times New Roman"/>
              </w:rPr>
              <w:t>ООО ИК "ММК-Финанс"</w:t>
            </w:r>
          </w:p>
        </w:tc>
      </w:tr>
    </w:tbl>
    <w:p w:rsidR="00000000" w:rsidRDefault="002B56DA">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"МТС" ИНН 7740000076 (акция 1-01-04715-A / ISIN RU0007775219)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2B56D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B56DA">
            <w:pPr>
              <w:wordWrap w:val="0"/>
              <w:rPr>
                <w:rFonts w:eastAsia="Times New Roman"/>
              </w:rPr>
            </w:pPr>
            <w:r>
              <w:rPr>
                <w:rFonts w:eastAsia="Times New Roman"/>
              </w:rPr>
              <w:t>585963</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типа корпора</w:t>
            </w:r>
            <w:r>
              <w:rPr>
                <w:rFonts w:eastAsia="Times New Roman"/>
              </w:rPr>
              <w:t>тивного действия</w:t>
            </w:r>
          </w:p>
        </w:tc>
        <w:tc>
          <w:tcPr>
            <w:tcW w:w="0" w:type="auto"/>
            <w:shd w:val="clear" w:color="auto" w:fill="EEEEEE"/>
            <w:vAlign w:val="center"/>
            <w:hideMark/>
          </w:tcPr>
          <w:p w:rsidR="00000000" w:rsidRDefault="002B56D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B56D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Дата КД (план.)</w:t>
            </w:r>
          </w:p>
        </w:tc>
        <w:tc>
          <w:tcPr>
            <w:tcW w:w="0" w:type="auto"/>
            <w:shd w:val="clear" w:color="auto" w:fill="EEEEEE"/>
            <w:vAlign w:val="center"/>
            <w:hideMark/>
          </w:tcPr>
          <w:p w:rsidR="00000000" w:rsidRDefault="002B56DA">
            <w:pPr>
              <w:rPr>
                <w:rFonts w:eastAsia="Times New Roman"/>
              </w:rPr>
            </w:pPr>
            <w:r>
              <w:rPr>
                <w:rFonts w:eastAsia="Times New Roman"/>
              </w:rPr>
              <w:t xml:space="preserve">23 июня 2021 г. </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Дата фиксации</w:t>
            </w:r>
          </w:p>
        </w:tc>
        <w:tc>
          <w:tcPr>
            <w:tcW w:w="0" w:type="auto"/>
            <w:shd w:val="clear" w:color="auto" w:fill="EEEEEE"/>
            <w:vAlign w:val="center"/>
            <w:hideMark/>
          </w:tcPr>
          <w:p w:rsidR="00000000" w:rsidRDefault="002B56DA">
            <w:pPr>
              <w:rPr>
                <w:rFonts w:eastAsia="Times New Roman"/>
              </w:rPr>
            </w:pPr>
            <w:r>
              <w:rPr>
                <w:rFonts w:eastAsia="Times New Roman"/>
              </w:rPr>
              <w:t>01 июня 2021 г.</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Заочная</w:t>
            </w:r>
          </w:p>
        </w:tc>
      </w:tr>
    </w:tbl>
    <w:p w:rsidR="00000000" w:rsidRDefault="002B56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511"/>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2B56D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B56D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585963X5215</w:t>
            </w:r>
          </w:p>
        </w:tc>
        <w:tc>
          <w:tcPr>
            <w:tcW w:w="0" w:type="auto"/>
            <w:shd w:val="clear" w:color="auto" w:fill="EEEEEE"/>
            <w:vAlign w:val="center"/>
            <w:hideMark/>
          </w:tcPr>
          <w:p w:rsidR="00000000" w:rsidRDefault="002B56DA">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2B56DA">
            <w:pPr>
              <w:rPr>
                <w:rFonts w:eastAsia="Times New Roman"/>
              </w:rPr>
            </w:pPr>
            <w:r>
              <w:rPr>
                <w:rFonts w:eastAsia="Times New Roman"/>
              </w:rPr>
              <w:t>1-01-04715-A</w:t>
            </w:r>
          </w:p>
        </w:tc>
        <w:tc>
          <w:tcPr>
            <w:tcW w:w="0" w:type="auto"/>
            <w:shd w:val="clear" w:color="auto" w:fill="EEEEEE"/>
            <w:vAlign w:val="center"/>
            <w:hideMark/>
          </w:tcPr>
          <w:p w:rsidR="00000000" w:rsidRDefault="002B56DA">
            <w:pPr>
              <w:rPr>
                <w:rFonts w:eastAsia="Times New Roman"/>
              </w:rPr>
            </w:pPr>
            <w:r>
              <w:rPr>
                <w:rFonts w:eastAsia="Times New Roman"/>
              </w:rPr>
              <w:t>22 января 2004 г.</w:t>
            </w:r>
          </w:p>
        </w:tc>
        <w:tc>
          <w:tcPr>
            <w:tcW w:w="0" w:type="auto"/>
            <w:shd w:val="clear" w:color="auto" w:fill="EEEEEE"/>
            <w:vAlign w:val="center"/>
            <w:hideMark/>
          </w:tcPr>
          <w:p w:rsidR="00000000" w:rsidRDefault="002B56D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АО "РЕЕ</w:t>
            </w:r>
            <w:r>
              <w:rPr>
                <w:rFonts w:eastAsia="Times New Roman"/>
              </w:rPr>
              <w:t>СТР"</w:t>
            </w:r>
          </w:p>
        </w:tc>
      </w:tr>
    </w:tbl>
    <w:p w:rsidR="00000000" w:rsidRDefault="002B56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B56D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B56D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B56D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DVCA</w:t>
            </w:r>
          </w:p>
        </w:tc>
        <w:tc>
          <w:tcPr>
            <w:tcW w:w="0" w:type="auto"/>
            <w:shd w:val="clear" w:color="auto" w:fill="EEEEEE"/>
            <w:vAlign w:val="center"/>
            <w:hideMark/>
          </w:tcPr>
          <w:p w:rsidR="00000000" w:rsidRDefault="002B56DA">
            <w:pPr>
              <w:rPr>
                <w:rFonts w:eastAsia="Times New Roman"/>
              </w:rPr>
            </w:pPr>
            <w:r>
              <w:rPr>
                <w:rFonts w:eastAsia="Times New Roman"/>
              </w:rPr>
              <w:t>585964</w:t>
            </w:r>
          </w:p>
        </w:tc>
        <w:tc>
          <w:tcPr>
            <w:tcW w:w="0" w:type="auto"/>
            <w:shd w:val="clear" w:color="auto" w:fill="EEEEEE"/>
            <w:vAlign w:val="center"/>
            <w:hideMark/>
          </w:tcPr>
          <w:p w:rsidR="00000000" w:rsidRDefault="002B56DA">
            <w:pPr>
              <w:rPr>
                <w:rFonts w:eastAsia="Times New Roman"/>
              </w:rPr>
            </w:pPr>
          </w:p>
        </w:tc>
      </w:tr>
    </w:tbl>
    <w:p w:rsidR="00000000" w:rsidRDefault="002B56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107"/>
        <w:gridCol w:w="4248"/>
      </w:tblGrid>
      <w:tr w:rsidR="00000000">
        <w:trPr>
          <w:tblHeader/>
          <w:tblCellSpacing w:w="7" w:type="dxa"/>
        </w:trPr>
        <w:tc>
          <w:tcPr>
            <w:tcW w:w="0" w:type="auto"/>
            <w:gridSpan w:val="2"/>
            <w:shd w:val="clear" w:color="auto" w:fill="BBBBBB"/>
            <w:vAlign w:val="center"/>
            <w:hideMark/>
          </w:tcPr>
          <w:p w:rsidR="00000000" w:rsidRDefault="002B56D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2B56DA">
            <w:pPr>
              <w:rPr>
                <w:rFonts w:eastAsia="Times New Roman"/>
              </w:rPr>
            </w:pPr>
            <w:r>
              <w:rPr>
                <w:rFonts w:eastAsia="Times New Roman"/>
              </w:rPr>
              <w:t xml:space="preserve">22 июня 2021 г. 19:59 МСК </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2B56DA">
            <w:pPr>
              <w:rPr>
                <w:rFonts w:eastAsia="Times New Roman"/>
              </w:rPr>
            </w:pPr>
            <w:r>
              <w:rPr>
                <w:rFonts w:eastAsia="Times New Roman"/>
              </w:rPr>
              <w:t xml:space="preserve">22 июня 2021 г. </w:t>
            </w: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2B56DA">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 xml:space="preserve">Адрес SWIFT НКО АО </w:t>
            </w:r>
            <w:r>
              <w:rPr>
                <w:rFonts w:eastAsia="Times New Roman"/>
              </w:rPr>
              <w:t xml:space="preserve">НРД для направления инструкций для участия в собрании </w:t>
            </w:r>
          </w:p>
        </w:tc>
        <w:tc>
          <w:tcPr>
            <w:tcW w:w="0" w:type="auto"/>
            <w:shd w:val="clear" w:color="auto" w:fill="EEEEEE"/>
            <w:vAlign w:val="center"/>
            <w:hideMark/>
          </w:tcPr>
          <w:p w:rsidR="00000000" w:rsidRDefault="002B56D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2B56DA">
            <w:pPr>
              <w:rPr>
                <w:rFonts w:eastAsia="Times New Roman"/>
              </w:rPr>
            </w:pPr>
            <w:r>
              <w:rPr>
                <w:rFonts w:eastAsia="Times New Roman"/>
              </w:rPr>
              <w:t xml:space="preserve">Код страны: RU. </w:t>
            </w:r>
            <w:r>
              <w:rPr>
                <w:rFonts w:eastAsia="Times New Roman"/>
              </w:rPr>
              <w:br/>
              <w:t>Российская Федерация, 129090, г.Москва, Большой Балканский пер., д.20</w:t>
            </w:r>
            <w:r>
              <w:rPr>
                <w:rFonts w:eastAsia="Times New Roman"/>
              </w:rPr>
              <w:br/>
              <w:t>, стр.1, Акционерное общество «Рее</w:t>
            </w:r>
            <w:r>
              <w:rPr>
                <w:rFonts w:eastAsia="Times New Roman"/>
              </w:rPr>
              <w:t>стр» или Российская Федерация, 1091</w:t>
            </w:r>
            <w:r>
              <w:rPr>
                <w:rFonts w:eastAsia="Times New Roman"/>
              </w:rPr>
              <w:br/>
              <w:t>47, г.Москва, ул.Марксистская, д. 4, ПАО «МТС»</w:t>
            </w: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2B56DA">
            <w:pPr>
              <w:rPr>
                <w:rFonts w:eastAsia="Times New Roman"/>
              </w:rPr>
            </w:pPr>
            <w:r>
              <w:rPr>
                <w:rFonts w:eastAsia="Times New Roman"/>
              </w:rPr>
              <w:t>www.aoreestr.ru/shareholders/e-voting</w:t>
            </w:r>
          </w:p>
        </w:tc>
      </w:tr>
    </w:tbl>
    <w:p w:rsidR="00000000" w:rsidRDefault="002B56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61"/>
        <w:gridCol w:w="6767"/>
        <w:gridCol w:w="27"/>
      </w:tblGrid>
      <w:tr w:rsidR="00000000">
        <w:trPr>
          <w:tblHeader/>
          <w:tblCellSpacing w:w="7" w:type="dxa"/>
        </w:trPr>
        <w:tc>
          <w:tcPr>
            <w:tcW w:w="0" w:type="auto"/>
            <w:gridSpan w:val="3"/>
            <w:shd w:val="clear" w:color="auto" w:fill="BBBBBB"/>
            <w:vAlign w:val="center"/>
            <w:hideMark/>
          </w:tcPr>
          <w:p w:rsidR="00000000" w:rsidRDefault="002B56D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2B56DA">
            <w:pPr>
              <w:jc w:val="center"/>
              <w:rPr>
                <w:rFonts w:eastAsia="Times New Roman"/>
                <w:b/>
                <w:bCs/>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 xml:space="preserve">1.Об утверждении годового отчета ПАО «МТС», годовой бухгалтерской (финансовой) отчетности ПАО «МТС», распределение прибыли и убытков ПАО «МТС» за 2020 отчетный год (в том числе выплата дивидендов). </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1.1</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1.1.Утвердить г</w:t>
            </w:r>
            <w:r>
              <w:rPr>
                <w:rFonts w:eastAsia="Times New Roman"/>
              </w:rPr>
              <w:t xml:space="preserve">одовой отчет ПАО «МТС» за 2020 год, годовую бухгалтерскую (финансовую) отчетность ПАО «МТС» за 2020 год. </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1.2</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 xml:space="preserve">1.2.Утвердить порядок распределения прибыли ПАО «МТС» (Приложение 1), в том числе размер годовых </w:t>
            </w:r>
            <w:r>
              <w:rPr>
                <w:rFonts w:eastAsia="Times New Roman"/>
              </w:rPr>
              <w:t>дивидендов по обыкновенным именным акциям ПАО «МТС» в размере 26,51 рублей на одну обыкновенную именную акцию ПАО «МТС» номинальной стоимостью 0,1 рубля каждая. Общая сумма годовых дивидендов ПАО «МТС» составляет 52 966 349 804,28 рублей. Годовые дивиденды</w:t>
            </w:r>
            <w:r>
              <w:rPr>
                <w:rFonts w:eastAsia="Times New Roman"/>
              </w:rPr>
              <w:t xml:space="preserve"> выплатить денежными средствами. Установить дату, на которую определяются лица, имеющие право на получение дивидендов – 08 июля 2021 года. </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2.Об избрании членов Совета директоров ПАО «МТС».</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2.Избрать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1. Евтушенков Феликс Владимирович</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2.1.1</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1. Евтушенков Феликс Владимирович</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2. Засурский Артём Иванович</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2.1.2</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2. Засурский Артём Иванович</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3. Николаев Вячеслав Константинович</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2.1.3</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3. Николаев Вячеслав Константинович</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4. Фон Флемминг Регина Дагмар Бенедикта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2.1.4</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4. Фон Флемминг Регина Дагмар Бенедикта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5. Херадпир Шайган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2.1.5</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5. Херадпир Шайган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6. Холтроп Томас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2.1.6</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6. Холтроп Томас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7. Шурабура Надя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2.1.7</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7. Шурабура Надя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8. Эрнст Константин Львович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2.1.8</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8. Эрнст Константин Львович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9. Юмашев Валентин Борисович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2.1.9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9. Юмашев Валентин Борисович – независимый директор</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2B56DA">
            <w:pPr>
              <w:rPr>
                <w:rFonts w:eastAsia="Times New Roman"/>
              </w:rPr>
            </w:pPr>
            <w:r>
              <w:rPr>
                <w:rFonts w:eastAsia="Times New Roman"/>
              </w:rPr>
              <w:t>Да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2B56DA">
            <w:pPr>
              <w:wordWrap w:val="0"/>
              <w:rPr>
                <w:rFonts w:eastAsia="Times New Roman"/>
              </w:rPr>
            </w:pPr>
            <w:r>
              <w:rPr>
                <w:rFonts w:eastAsia="Times New Roman"/>
              </w:rPr>
              <w:t>9</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3.Об избрании членов Ревизионной комиссии ПАО «МТС».</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3.1</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 xml:space="preserve">3.Избрать в члены Ревизионной комиссии ПАО «МТС» следующих лиц: Борисенкова Ирина Радомировна </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B56DA">
            <w:pPr>
              <w:wordWrap w:val="0"/>
              <w:rPr>
                <w:rFonts w:eastAsia="Times New Roman"/>
              </w:rPr>
            </w:pPr>
            <w:r>
              <w:rPr>
                <w:rFonts w:eastAsia="Times New Roman"/>
              </w:rPr>
              <w:t>Число избираемых лиц – 3</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3.2</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 xml:space="preserve">3.Избрать в члены Ревизионной комиссии ПАО «МТС» </w:t>
            </w:r>
            <w:r>
              <w:rPr>
                <w:rFonts w:eastAsia="Times New Roman"/>
              </w:rPr>
              <w:t xml:space="preserve">следующих лиц: Мадорский Евгений Леонидович </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2B56DA">
            <w:pPr>
              <w:wordWrap w:val="0"/>
              <w:rPr>
                <w:rFonts w:eastAsia="Times New Roman"/>
              </w:rPr>
            </w:pPr>
            <w:r>
              <w:rPr>
                <w:rFonts w:eastAsia="Times New Roman"/>
              </w:rPr>
              <w:t>Число избираемых лиц – 3</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3.3</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3.Избрать в члены Ревизионной комиссии ПАО «МТС» следующих лиц: Михеева На</w:t>
            </w:r>
            <w:r>
              <w:rPr>
                <w:rFonts w:eastAsia="Times New Roman"/>
              </w:rPr>
              <w:t xml:space="preserve">талья Андреевна </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B56DA">
            <w:pPr>
              <w:wordWrap w:val="0"/>
              <w:rPr>
                <w:rFonts w:eastAsia="Times New Roman"/>
              </w:rPr>
            </w:pPr>
            <w:r>
              <w:rPr>
                <w:rFonts w:eastAsia="Times New Roman"/>
              </w:rPr>
              <w:t>Число избираемых лиц – 3</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4.Об утверждении аудитора ПАО «МТС».</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4.1</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4.Утвердить</w:t>
            </w:r>
            <w:r>
              <w:rPr>
                <w:rFonts w:eastAsia="Times New Roman"/>
              </w:rPr>
              <w:t xml:space="preserve"> аудитором ПАО «МТС» аудиторскую компанию 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r w:rsidR="00000000">
        <w:trPr>
          <w:trHeight w:val="150"/>
          <w:tblCellSpacing w:w="7" w:type="dxa"/>
        </w:trPr>
        <w:tc>
          <w:tcPr>
            <w:tcW w:w="0" w:type="auto"/>
            <w:vAlign w:val="center"/>
            <w:hideMark/>
          </w:tcPr>
          <w:p w:rsidR="00000000" w:rsidRDefault="002B56DA">
            <w:pPr>
              <w:rPr>
                <w:rFonts w:eastAsia="Times New Roman"/>
              </w:rPr>
            </w:pPr>
          </w:p>
        </w:tc>
        <w:tc>
          <w:tcPr>
            <w:tcW w:w="0" w:type="auto"/>
            <w:vAlign w:val="center"/>
            <w:hideMark/>
          </w:tcPr>
          <w:p w:rsidR="00000000" w:rsidRDefault="002B56DA">
            <w:pPr>
              <w:rPr>
                <w:rFonts w:eastAsia="Times New Roman"/>
                <w:sz w:val="20"/>
                <w:szCs w:val="20"/>
              </w:rPr>
            </w:pP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B56DA">
            <w:pPr>
              <w:rPr>
                <w:rFonts w:eastAsia="Times New Roman"/>
              </w:rPr>
            </w:pPr>
            <w:r>
              <w:rPr>
                <w:rFonts w:eastAsia="Times New Roman"/>
              </w:rPr>
              <w:t>5.Об утверждении Устава ПАО «МТС» в новой редакции.</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B56DA">
            <w:pPr>
              <w:jc w:val="center"/>
              <w:rPr>
                <w:rFonts w:eastAsia="Times New Roman"/>
              </w:rPr>
            </w:pPr>
            <w:r>
              <w:rPr>
                <w:rFonts w:eastAsia="Times New Roman"/>
              </w:rPr>
              <w:t>Номер проекта решения: 5.1</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Описание</w:t>
            </w:r>
          </w:p>
        </w:tc>
        <w:tc>
          <w:tcPr>
            <w:tcW w:w="0" w:type="auto"/>
            <w:shd w:val="clear" w:color="auto" w:fill="EEEEEE"/>
            <w:vAlign w:val="center"/>
            <w:hideMark/>
          </w:tcPr>
          <w:p w:rsidR="00000000" w:rsidRDefault="002B56DA">
            <w:pPr>
              <w:rPr>
                <w:rFonts w:eastAsia="Times New Roman"/>
              </w:rPr>
            </w:pPr>
            <w:r>
              <w:rPr>
                <w:rFonts w:eastAsia="Times New Roman"/>
              </w:rPr>
              <w:t>5.Утвердить Устав ПАО «МТС» в новой редакции (Приложение 2).</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Тип решения</w:t>
            </w:r>
          </w:p>
        </w:tc>
        <w:tc>
          <w:tcPr>
            <w:tcW w:w="0" w:type="auto"/>
            <w:shd w:val="clear" w:color="auto" w:fill="EEEEEE"/>
            <w:vAlign w:val="center"/>
            <w:hideMark/>
          </w:tcPr>
          <w:p w:rsidR="00000000" w:rsidRDefault="002B56DA">
            <w:pPr>
              <w:rPr>
                <w:rFonts w:eastAsia="Times New Roman"/>
              </w:rPr>
            </w:pPr>
            <w:r>
              <w:rPr>
                <w:rFonts w:eastAsia="Times New Roman"/>
              </w:rPr>
              <w:t>ORDI Обычное</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B56DA">
            <w:pPr>
              <w:rPr>
                <w:rFonts w:eastAsia="Times New Roman"/>
              </w:rPr>
            </w:pPr>
            <w:r>
              <w:rPr>
                <w:rFonts w:eastAsia="Times New Roman"/>
              </w:rPr>
              <w:t>Нет</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Статус</w:t>
            </w:r>
          </w:p>
        </w:tc>
        <w:tc>
          <w:tcPr>
            <w:tcW w:w="0" w:type="auto"/>
            <w:shd w:val="clear" w:color="auto" w:fill="EEEEEE"/>
            <w:vAlign w:val="center"/>
            <w:hideMark/>
          </w:tcPr>
          <w:p w:rsidR="00000000" w:rsidRDefault="002B56DA">
            <w:pPr>
              <w:rPr>
                <w:rFonts w:eastAsia="Times New Roman"/>
              </w:rPr>
            </w:pPr>
            <w:r>
              <w:rPr>
                <w:rFonts w:eastAsia="Times New Roman"/>
              </w:rPr>
              <w:t>ACTV Актуально</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CFOR За</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CAGS Против</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B56DA">
            <w:pPr>
              <w:rPr>
                <w:rFonts w:eastAsia="Times New Roman"/>
              </w:rPr>
            </w:pPr>
            <w:r>
              <w:rPr>
                <w:rFonts w:eastAsia="Times New Roman"/>
              </w:rPr>
              <w:t>ABST Воздержаться</w:t>
            </w:r>
          </w:p>
        </w:tc>
        <w:tc>
          <w:tcPr>
            <w:tcW w:w="0" w:type="auto"/>
            <w:vAlign w:val="center"/>
            <w:hideMark/>
          </w:tcPr>
          <w:p w:rsidR="00000000" w:rsidRDefault="002B56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B56DA">
            <w:pPr>
              <w:rPr>
                <w:rFonts w:eastAsia="Times New Roman"/>
              </w:rPr>
            </w:pPr>
            <w:r>
              <w:rPr>
                <w:rFonts w:eastAsia="Times New Roman"/>
              </w:rPr>
              <w:t>RU0007775219</w:t>
            </w:r>
          </w:p>
        </w:tc>
        <w:tc>
          <w:tcPr>
            <w:tcW w:w="0" w:type="auto"/>
            <w:shd w:val="clear" w:color="auto" w:fill="EEEEEE"/>
            <w:vAlign w:val="center"/>
            <w:hideMark/>
          </w:tcPr>
          <w:p w:rsidR="00000000" w:rsidRDefault="002B56DA">
            <w:pPr>
              <w:rPr>
                <w:rFonts w:eastAsia="Times New Roman"/>
              </w:rPr>
            </w:pPr>
            <w:r>
              <w:rPr>
                <w:rFonts w:eastAsia="Times New Roman"/>
              </w:rPr>
              <w:t>RU0007775219#RU#1-01-04715-A#ПАО "МТС"</w:t>
            </w:r>
          </w:p>
        </w:tc>
        <w:tc>
          <w:tcPr>
            <w:tcW w:w="0" w:type="auto"/>
            <w:vAlign w:val="center"/>
            <w:hideMark/>
          </w:tcPr>
          <w:p w:rsidR="00000000" w:rsidRDefault="002B56DA">
            <w:pPr>
              <w:rPr>
                <w:rFonts w:eastAsia="Times New Roman"/>
                <w:sz w:val="20"/>
                <w:szCs w:val="20"/>
              </w:rPr>
            </w:pPr>
          </w:p>
        </w:tc>
      </w:tr>
    </w:tbl>
    <w:p w:rsidR="00000000" w:rsidRDefault="002B56DA">
      <w:pPr>
        <w:rPr>
          <w:rFonts w:eastAsia="Times New Roman"/>
        </w:rPr>
      </w:pPr>
    </w:p>
    <w:p w:rsidR="00000000" w:rsidRDefault="002B56DA">
      <w:pPr>
        <w:pStyle w:val="2"/>
        <w:rPr>
          <w:rFonts w:eastAsia="Times New Roman"/>
        </w:rPr>
      </w:pPr>
      <w:r>
        <w:rPr>
          <w:rFonts w:eastAsia="Times New Roman"/>
        </w:rPr>
        <w:t>Повестка</w:t>
      </w:r>
    </w:p>
    <w:p w:rsidR="00000000" w:rsidRDefault="002B56DA">
      <w:pPr>
        <w:rPr>
          <w:rFonts w:eastAsia="Times New Roman"/>
        </w:rPr>
      </w:pPr>
      <w:r>
        <w:rPr>
          <w:rFonts w:eastAsia="Times New Roman"/>
        </w:rPr>
        <w:t xml:space="preserve">1.1.Об утверждении годового отчета ПАО «МТС», годовой бухгалтерской (финансовой) отчетности ПАО «МТС», распределение прибыли </w:t>
      </w:r>
      <w:r>
        <w:rPr>
          <w:rFonts w:eastAsia="Times New Roman"/>
        </w:rPr>
        <w:t>и убытков ПАО «МТС» за 2020 отчетный год (в том числе выплата дивидендов). 2.2.Об избрании членов Совета директоров ПАО «МТС». 3.3.Об избрании членов Ревизионной комиссии ПАО «МТС». 4.4.Об утверждении аудитора ПАО «МТС». 5.5.Об утверждении Устава ПАО «МТС»</w:t>
      </w:r>
      <w:r>
        <w:rPr>
          <w:rFonts w:eastAsia="Times New Roman"/>
        </w:rPr>
        <w:t xml:space="preserve"> в новой редакции. </w:t>
      </w:r>
    </w:p>
    <w:p w:rsidR="00000000" w:rsidRDefault="002B56DA">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w:t>
      </w:r>
      <w:r>
        <w:t>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2B56D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2B56DA">
      <w:pPr>
        <w:pStyle w:val="HTML"/>
      </w:pPr>
      <w:r>
        <w:t xml:space="preserve">По всем вопросам, связанным с настоящим сообщением, Вы можете обращаться к Вашим персональным менеджерам по телефонам: (495) </w:t>
      </w:r>
      <w:r>
        <w:t>956-27-90, (495) 956-27-91/ For details please contact your account  manager (495) 956-27-90, (495) 956-27-91</w:t>
      </w:r>
    </w:p>
    <w:p w:rsidR="00000000" w:rsidRDefault="002B56DA">
      <w:pPr>
        <w:rPr>
          <w:rFonts w:eastAsia="Times New Roman"/>
        </w:rPr>
      </w:pPr>
      <w:r>
        <w:rPr>
          <w:rFonts w:eastAsia="Times New Roman"/>
        </w:rPr>
        <w:br/>
      </w:r>
    </w:p>
    <w:p w:rsidR="002B56DA" w:rsidRDefault="002B56DA">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w:t>
      </w:r>
      <w:r>
        <w:t>осредственно в электронном документе.</w:t>
      </w:r>
    </w:p>
    <w:sectPr w:rsidR="002B5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A00FC"/>
    <w:rsid w:val="002B56DA"/>
    <w:rsid w:val="00FA00F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E5717-2CBE-47C6-A4AE-F789C78F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72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f1339ebd8f9450b872295b7aafbe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2021-06-03T08:16:00Z</dcterms:created>
  <dcterms:modified xsi:type="dcterms:W3CDTF">2021-06-03T08:16:00Z</dcterms:modified>
</cp:coreProperties>
</file>