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35C">
      <w:pPr>
        <w:pStyle w:val="a3"/>
        <w:divId w:val="3227848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2784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79305548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</w:tr>
      <w:tr w:rsidR="00000000">
        <w:trPr>
          <w:divId w:val="322784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</w:tr>
      <w:tr w:rsidR="00000000">
        <w:trPr>
          <w:divId w:val="322784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79265027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</w:tr>
      <w:tr w:rsidR="00000000">
        <w:trPr>
          <w:divId w:val="322784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2784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35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303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303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303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Утверждение Годового отчета ПАО «Сегежа Групп»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«Сегежа Групп»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Утверждение годовой бухгалтерской (финансовой) отчетности ПАО «Сегежа Групп»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</w:t>
            </w:r>
            <w:r>
              <w:rPr>
                <w:rFonts w:eastAsia="Times New Roman"/>
              </w:rPr>
              <w:t>ую (финансовую) отчетность ПАО «Сегежа Групп»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Распределение прибыли (в том числе выплата (объявление) дивидендов) и убытков ПАО «Сегежа Групп» по результатам 2022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Не распределять чистую прибыль ПАО «Сегежа Групп» по результатам 2022 отчётного года, дивиденды по итогам 2022 года не объявлять и не выплачивать. 3.2. Оставить чистую </w:t>
            </w:r>
            <w:r>
              <w:rPr>
                <w:rFonts w:eastAsia="Times New Roman"/>
              </w:rPr>
              <w:lastRenderedPageBreak/>
              <w:t xml:space="preserve">прибыль по итогам 2022 отчетного года в размере 8 569 907 тыс. рублей в </w:t>
            </w:r>
            <w:r>
              <w:rPr>
                <w:rFonts w:eastAsia="Times New Roman"/>
              </w:rPr>
              <w:t>составе нераспределенной прибыли.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Назначение аудиторской организации (индивидуального аудитора) ПАО «Сегежа Групп»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Назначить аудиторской организацией Общества для проведения аудита годовой бухгалтерской (финансовой) отчетности Общества за 2023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Назначить аудиторской организацией Общества для проверки консолидированной финансовой отчетности за 2023 год Акционерное общество «Деловые Решения и Технологии» (ОГРН: 1027700425444).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>
              <w:rPr>
                <w:rFonts w:eastAsia="Times New Roman"/>
              </w:rPr>
              <w:t>Избрание членов Ревизионной комиссии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Арчуков Николай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</w:t>
            </w:r>
            <w:r>
              <w:rPr>
                <w:rFonts w:eastAsia="Times New Roman"/>
              </w:rPr>
              <w:t>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Горлов Артём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в Ревизионную комиссию Общества следующих лиц: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</w:t>
            </w:r>
            <w:r>
              <w:rPr>
                <w:rFonts w:eastAsia="Times New Roman"/>
              </w:rPr>
              <w:t xml:space="preserve">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Избрание членов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Хямяляйнен Эйнари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3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3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303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3035C">
      <w:pPr>
        <w:rPr>
          <w:rFonts w:eastAsia="Times New Roman"/>
        </w:rPr>
      </w:pPr>
    </w:p>
    <w:p w:rsidR="00000000" w:rsidRDefault="006303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035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2022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«Сегежа Групп» за 2022 год. 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«Сегежа Групп</w:t>
      </w:r>
      <w:r>
        <w:rPr>
          <w:rFonts w:eastAsia="Times New Roman"/>
        </w:rPr>
        <w:t xml:space="preserve">» по результатам 2022 отчетного года. </w:t>
      </w:r>
      <w:r>
        <w:rPr>
          <w:rFonts w:eastAsia="Times New Roman"/>
        </w:rPr>
        <w:br/>
        <w:t xml:space="preserve">4. Назначение аудиторской организации (индивидуального аудитора) ПАО «Сегежа Групп» на 2023 год. </w:t>
      </w:r>
      <w:r>
        <w:rPr>
          <w:rFonts w:eastAsia="Times New Roman"/>
        </w:rPr>
        <w:br/>
        <w:t xml:space="preserve">5. Избрание членов Ревизионной комиссии ПАО «Сегежа Групп». </w:t>
      </w:r>
      <w:r>
        <w:rPr>
          <w:rFonts w:eastAsia="Times New Roman"/>
        </w:rPr>
        <w:br/>
        <w:t xml:space="preserve">6. Избрание членов Совета директоров ПАО «Сегежа Групп». </w:t>
      </w:r>
    </w:p>
    <w:p w:rsidR="00000000" w:rsidRDefault="0063035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303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303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63035C">
      <w:pPr>
        <w:rPr>
          <w:rFonts w:eastAsia="Times New Roman"/>
        </w:rPr>
      </w:pPr>
      <w:r>
        <w:rPr>
          <w:rFonts w:eastAsia="Times New Roman"/>
        </w:rPr>
        <w:br/>
      </w:r>
    </w:p>
    <w:p w:rsidR="0063035C" w:rsidRDefault="006303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63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5887"/>
    <w:rsid w:val="0063035C"/>
    <w:rsid w:val="006A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B2FBF5-0291-45F9-A4F4-8EF87D73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94d91b0064d13807b94cdd9b7ee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2023-06-09T04:21:00Z</dcterms:created>
  <dcterms:modified xsi:type="dcterms:W3CDTF">2023-06-09T04:21:00Z</dcterms:modified>
</cp:coreProperties>
</file>