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67FE">
      <w:pPr>
        <w:pStyle w:val="a3"/>
        <w:divId w:val="944850514"/>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44850514"/>
          <w:tblCellSpacing w:w="7" w:type="dxa"/>
        </w:trPr>
        <w:tc>
          <w:tcPr>
            <w:tcW w:w="0" w:type="auto"/>
            <w:vAlign w:val="center"/>
            <w:hideMark/>
          </w:tcPr>
          <w:p w:rsidR="00000000" w:rsidRDefault="00A467FE">
            <w:pPr>
              <w:rPr>
                <w:rFonts w:eastAsia="Times New Roman"/>
              </w:rPr>
            </w:pPr>
            <w:r>
              <w:rPr>
                <w:rFonts w:eastAsia="Times New Roman"/>
              </w:rPr>
              <w:t>Сообщение</w:t>
            </w:r>
          </w:p>
        </w:tc>
        <w:tc>
          <w:tcPr>
            <w:tcW w:w="0" w:type="auto"/>
            <w:vAlign w:val="center"/>
            <w:hideMark/>
          </w:tcPr>
          <w:p w:rsidR="00000000" w:rsidRDefault="00A467FE">
            <w:pPr>
              <w:rPr>
                <w:rFonts w:eastAsia="Times New Roman"/>
              </w:rPr>
            </w:pPr>
            <w:r>
              <w:rPr>
                <w:rFonts w:eastAsia="Times New Roman"/>
              </w:rPr>
              <w:t>№ 74088169</w:t>
            </w:r>
          </w:p>
        </w:tc>
        <w:tc>
          <w:tcPr>
            <w:tcW w:w="0" w:type="auto"/>
            <w:vAlign w:val="center"/>
            <w:hideMark/>
          </w:tcPr>
          <w:p w:rsidR="00000000" w:rsidRDefault="00A467FE">
            <w:pPr>
              <w:rPr>
                <w:rFonts w:eastAsia="Times New Roman"/>
              </w:rPr>
            </w:pPr>
          </w:p>
        </w:tc>
      </w:tr>
      <w:tr w:rsidR="00000000">
        <w:trPr>
          <w:divId w:val="944850514"/>
          <w:tblCellSpacing w:w="7" w:type="dxa"/>
        </w:trPr>
        <w:tc>
          <w:tcPr>
            <w:tcW w:w="0" w:type="auto"/>
            <w:vAlign w:val="center"/>
            <w:hideMark/>
          </w:tcPr>
          <w:p w:rsidR="00000000" w:rsidRDefault="00A467FE">
            <w:pPr>
              <w:rPr>
                <w:rFonts w:eastAsia="Times New Roman"/>
              </w:rPr>
            </w:pPr>
            <w:r>
              <w:rPr>
                <w:rFonts w:eastAsia="Times New Roman"/>
              </w:rPr>
              <w:t>Функция сообщения:</w:t>
            </w:r>
          </w:p>
        </w:tc>
        <w:tc>
          <w:tcPr>
            <w:tcW w:w="0" w:type="auto"/>
            <w:vAlign w:val="center"/>
            <w:hideMark/>
          </w:tcPr>
          <w:p w:rsidR="00000000" w:rsidRDefault="00A467FE">
            <w:pPr>
              <w:rPr>
                <w:rFonts w:eastAsia="Times New Roman"/>
              </w:rPr>
            </w:pPr>
            <w:r>
              <w:rPr>
                <w:rFonts w:eastAsia="Times New Roman"/>
              </w:rPr>
              <w:t>Повторное сообщение</w:t>
            </w:r>
          </w:p>
        </w:tc>
        <w:tc>
          <w:tcPr>
            <w:tcW w:w="0" w:type="auto"/>
            <w:vAlign w:val="center"/>
            <w:hideMark/>
          </w:tcPr>
          <w:p w:rsidR="00000000" w:rsidRDefault="00A467FE">
            <w:pPr>
              <w:rPr>
                <w:rFonts w:eastAsia="Times New Roman"/>
              </w:rPr>
            </w:pPr>
          </w:p>
        </w:tc>
      </w:tr>
      <w:tr w:rsidR="00000000">
        <w:trPr>
          <w:divId w:val="944850514"/>
          <w:tblCellSpacing w:w="7" w:type="dxa"/>
        </w:trPr>
        <w:tc>
          <w:tcPr>
            <w:tcW w:w="0" w:type="auto"/>
            <w:vAlign w:val="center"/>
            <w:hideMark/>
          </w:tcPr>
          <w:p w:rsidR="00000000" w:rsidRDefault="00A467FE">
            <w:pPr>
              <w:rPr>
                <w:rFonts w:eastAsia="Times New Roman"/>
              </w:rPr>
            </w:pPr>
            <w:r>
              <w:rPr>
                <w:rFonts w:eastAsia="Times New Roman"/>
              </w:rPr>
              <w:t>Предыдущее сообщение:</w:t>
            </w:r>
          </w:p>
        </w:tc>
        <w:tc>
          <w:tcPr>
            <w:tcW w:w="0" w:type="auto"/>
            <w:vAlign w:val="center"/>
            <w:hideMark/>
          </w:tcPr>
          <w:p w:rsidR="00000000" w:rsidRDefault="00A467FE">
            <w:pPr>
              <w:rPr>
                <w:rFonts w:eastAsia="Times New Roman"/>
              </w:rPr>
            </w:pPr>
            <w:r>
              <w:rPr>
                <w:rFonts w:eastAsia="Times New Roman"/>
              </w:rPr>
              <w:t>№ 73739004</w:t>
            </w:r>
          </w:p>
        </w:tc>
        <w:tc>
          <w:tcPr>
            <w:tcW w:w="0" w:type="auto"/>
            <w:vAlign w:val="center"/>
            <w:hideMark/>
          </w:tcPr>
          <w:p w:rsidR="00000000" w:rsidRDefault="00A467FE">
            <w:pPr>
              <w:rPr>
                <w:rFonts w:eastAsia="Times New Roman"/>
              </w:rPr>
            </w:pPr>
          </w:p>
        </w:tc>
      </w:tr>
      <w:tr w:rsidR="00000000">
        <w:trPr>
          <w:divId w:val="944850514"/>
          <w:tblCellSpacing w:w="7" w:type="dxa"/>
        </w:trPr>
        <w:tc>
          <w:tcPr>
            <w:tcW w:w="0" w:type="auto"/>
            <w:vAlign w:val="center"/>
            <w:hideMark/>
          </w:tcPr>
          <w:p w:rsidR="00000000" w:rsidRDefault="00A467FE">
            <w:pPr>
              <w:rPr>
                <w:rFonts w:eastAsia="Times New Roman"/>
              </w:rPr>
            </w:pPr>
            <w:r>
              <w:rPr>
                <w:rFonts w:eastAsia="Times New Roman"/>
              </w:rPr>
              <w:t>Отправитель сообщения:</w:t>
            </w:r>
          </w:p>
        </w:tc>
        <w:tc>
          <w:tcPr>
            <w:tcW w:w="0" w:type="auto"/>
            <w:vAlign w:val="center"/>
            <w:hideMark/>
          </w:tcPr>
          <w:p w:rsidR="00000000" w:rsidRDefault="00A467FE">
            <w:pPr>
              <w:rPr>
                <w:rFonts w:eastAsia="Times New Roman"/>
              </w:rPr>
            </w:pPr>
            <w:r>
              <w:rPr>
                <w:rFonts w:eastAsia="Times New Roman"/>
              </w:rPr>
              <w:t>NDC000000000</w:t>
            </w:r>
          </w:p>
        </w:tc>
        <w:tc>
          <w:tcPr>
            <w:tcW w:w="0" w:type="auto"/>
            <w:vAlign w:val="center"/>
            <w:hideMark/>
          </w:tcPr>
          <w:p w:rsidR="00000000" w:rsidRDefault="00A467FE">
            <w:pPr>
              <w:rPr>
                <w:rFonts w:eastAsia="Times New Roman"/>
              </w:rPr>
            </w:pPr>
            <w:r>
              <w:rPr>
                <w:rFonts w:eastAsia="Times New Roman"/>
              </w:rPr>
              <w:t>НКО АО НРД</w:t>
            </w:r>
          </w:p>
        </w:tc>
      </w:tr>
      <w:tr w:rsidR="00000000">
        <w:trPr>
          <w:divId w:val="944850514"/>
          <w:tblCellSpacing w:w="7" w:type="dxa"/>
        </w:trPr>
        <w:tc>
          <w:tcPr>
            <w:tcW w:w="0" w:type="auto"/>
            <w:vAlign w:val="center"/>
            <w:hideMark/>
          </w:tcPr>
          <w:p w:rsidR="00000000" w:rsidRDefault="00A467FE">
            <w:pPr>
              <w:rPr>
                <w:rFonts w:eastAsia="Times New Roman"/>
              </w:rPr>
            </w:pPr>
            <w:r>
              <w:rPr>
                <w:rFonts w:eastAsia="Times New Roman"/>
              </w:rPr>
              <w:t>Получатель сообщения:</w:t>
            </w:r>
          </w:p>
        </w:tc>
        <w:tc>
          <w:tcPr>
            <w:tcW w:w="0" w:type="auto"/>
            <w:vAlign w:val="center"/>
            <w:hideMark/>
          </w:tcPr>
          <w:p w:rsidR="00000000" w:rsidRDefault="00A467FE">
            <w:pPr>
              <w:rPr>
                <w:rFonts w:eastAsia="Times New Roman"/>
              </w:rPr>
            </w:pPr>
            <w:r>
              <w:rPr>
                <w:rFonts w:eastAsia="Times New Roman"/>
              </w:rPr>
              <w:t>MC0083900000</w:t>
            </w:r>
          </w:p>
        </w:tc>
        <w:tc>
          <w:tcPr>
            <w:tcW w:w="0" w:type="auto"/>
            <w:vAlign w:val="center"/>
            <w:hideMark/>
          </w:tcPr>
          <w:p w:rsidR="00000000" w:rsidRDefault="00A467FE">
            <w:pPr>
              <w:rPr>
                <w:rFonts w:eastAsia="Times New Roman"/>
              </w:rPr>
            </w:pPr>
            <w:r>
              <w:rPr>
                <w:rFonts w:eastAsia="Times New Roman"/>
              </w:rPr>
              <w:t>ООО ИК "ММК-Финанс"</w:t>
            </w:r>
          </w:p>
        </w:tc>
      </w:tr>
    </w:tbl>
    <w:p w:rsidR="00000000" w:rsidRDefault="00A467FE">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2-01-55385-E / ISIN RU000A0JPVK8), ПАО "Россети" ИНН 4716016979 (акция 1-01-65018-D-106D / ISI</w:t>
      </w:r>
      <w:r>
        <w:rPr>
          <w:rFonts w:eastAsia="Times New Roman"/>
        </w:rPr>
        <w:t xml:space="preserve">N RU000A105MU6) </w:t>
      </w:r>
    </w:p>
    <w:tbl>
      <w:tblPr>
        <w:tblW w:w="5000" w:type="pct"/>
        <w:tblCellSpacing w:w="7" w:type="dxa"/>
        <w:tblCellMar>
          <w:left w:w="0" w:type="dxa"/>
          <w:right w:w="0" w:type="dxa"/>
        </w:tblCellMar>
        <w:tblLook w:val="04A0" w:firstRow="1" w:lastRow="0" w:firstColumn="1" w:lastColumn="0" w:noHBand="0" w:noVBand="1"/>
      </w:tblPr>
      <w:tblGrid>
        <w:gridCol w:w="3305"/>
        <w:gridCol w:w="6050"/>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467FE">
            <w:pPr>
              <w:wordWrap w:val="0"/>
              <w:rPr>
                <w:rFonts w:eastAsia="Times New Roman"/>
              </w:rPr>
            </w:pPr>
            <w:r>
              <w:rPr>
                <w:rFonts w:eastAsia="Times New Roman"/>
              </w:rPr>
              <w:t>736864</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467FE">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467FE">
            <w:pPr>
              <w:wordWrap w:val="0"/>
              <w:rPr>
                <w:rFonts w:eastAsia="Times New Roman"/>
              </w:rPr>
            </w:pPr>
            <w:r>
              <w:rPr>
                <w:rFonts w:eastAsia="Times New Roman"/>
              </w:rPr>
              <w:t>Конвертация при слиянии/присоединении компаний - Присоединение</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Дата фиксации</w:t>
            </w:r>
          </w:p>
        </w:tc>
        <w:tc>
          <w:tcPr>
            <w:tcW w:w="0" w:type="auto"/>
            <w:shd w:val="clear" w:color="auto" w:fill="EEEEEE"/>
            <w:vAlign w:val="center"/>
            <w:hideMark/>
          </w:tcPr>
          <w:p w:rsidR="00000000" w:rsidRDefault="00A467FE">
            <w:pPr>
              <w:rPr>
                <w:rFonts w:eastAsia="Times New Roman"/>
              </w:rPr>
            </w:pPr>
            <w:r>
              <w:rPr>
                <w:rFonts w:eastAsia="Times New Roman"/>
              </w:rPr>
              <w:t>26 декабря 2022 г</w:t>
            </w:r>
            <w:r>
              <w:rPr>
                <w:rFonts w:eastAsia="Times New Roman"/>
              </w:rPr>
              <w:t>.</w:t>
            </w:r>
          </w:p>
        </w:tc>
      </w:tr>
    </w:tbl>
    <w:p w:rsidR="00000000" w:rsidRDefault="00A467F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2071"/>
        <w:gridCol w:w="1748"/>
        <w:gridCol w:w="1748"/>
        <w:gridCol w:w="2000"/>
      </w:tblGrid>
      <w:tr w:rsidR="00000000">
        <w:trPr>
          <w:tblHeader/>
          <w:tblCellSpacing w:w="7" w:type="dxa"/>
        </w:trPr>
        <w:tc>
          <w:tcPr>
            <w:tcW w:w="0" w:type="auto"/>
            <w:gridSpan w:val="8"/>
            <w:shd w:val="clear" w:color="auto" w:fill="BBBBBB"/>
            <w:vAlign w:val="center"/>
            <w:hideMark/>
          </w:tcPr>
          <w:p w:rsidR="00000000" w:rsidRDefault="00A467F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467F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736864X9688</w:t>
            </w:r>
          </w:p>
        </w:tc>
        <w:tc>
          <w:tcPr>
            <w:tcW w:w="0" w:type="auto"/>
            <w:shd w:val="clear" w:color="auto" w:fill="EEEEEE"/>
            <w:vAlign w:val="center"/>
            <w:hideMark/>
          </w:tcPr>
          <w:p w:rsidR="00000000" w:rsidRDefault="00A467FE">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A467FE">
            <w:pPr>
              <w:rPr>
                <w:rFonts w:eastAsia="Times New Roman"/>
              </w:rPr>
            </w:pPr>
            <w:r>
              <w:rPr>
                <w:rFonts w:eastAsia="Times New Roman"/>
              </w:rPr>
              <w:t>2-01-55385-E</w:t>
            </w:r>
          </w:p>
        </w:tc>
        <w:tc>
          <w:tcPr>
            <w:tcW w:w="0" w:type="auto"/>
            <w:shd w:val="clear" w:color="auto" w:fill="EEEEEE"/>
            <w:vAlign w:val="center"/>
            <w:hideMark/>
          </w:tcPr>
          <w:p w:rsidR="00000000" w:rsidRDefault="00A467FE">
            <w:pPr>
              <w:rPr>
                <w:rFonts w:eastAsia="Times New Roman"/>
              </w:rPr>
            </w:pPr>
            <w:r>
              <w:rPr>
                <w:rFonts w:eastAsia="Times New Roman"/>
              </w:rPr>
              <w:t>29 июля 2008 г.</w:t>
            </w:r>
          </w:p>
        </w:tc>
        <w:tc>
          <w:tcPr>
            <w:tcW w:w="0" w:type="auto"/>
            <w:shd w:val="clear" w:color="auto" w:fill="EEEEEE"/>
            <w:vAlign w:val="center"/>
            <w:hideMark/>
          </w:tcPr>
          <w:p w:rsidR="00000000" w:rsidRDefault="00A467FE">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A467FE">
            <w:pPr>
              <w:rPr>
                <w:rFonts w:eastAsia="Times New Roman"/>
              </w:rPr>
            </w:pPr>
            <w:r>
              <w:rPr>
                <w:rFonts w:eastAsia="Times New Roman"/>
              </w:rPr>
              <w:t>MRSKHP</w:t>
            </w:r>
          </w:p>
        </w:tc>
        <w:tc>
          <w:tcPr>
            <w:tcW w:w="0" w:type="auto"/>
            <w:shd w:val="clear" w:color="auto" w:fill="EEEEEE"/>
            <w:vAlign w:val="center"/>
            <w:hideMark/>
          </w:tcPr>
          <w:p w:rsidR="00000000" w:rsidRDefault="00A467FE">
            <w:pPr>
              <w:rPr>
                <w:rFonts w:eastAsia="Times New Roman"/>
              </w:rPr>
            </w:pPr>
            <w:r>
              <w:rPr>
                <w:rFonts w:eastAsia="Times New Roman"/>
              </w:rPr>
              <w:t>RU000A0JPVK8</w:t>
            </w:r>
          </w:p>
        </w:tc>
        <w:tc>
          <w:tcPr>
            <w:tcW w:w="0" w:type="auto"/>
            <w:shd w:val="clear" w:color="auto" w:fill="EEEEEE"/>
            <w:vAlign w:val="center"/>
            <w:hideMark/>
          </w:tcPr>
          <w:p w:rsidR="00000000" w:rsidRDefault="00A467FE">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736864X76599</w:t>
            </w:r>
          </w:p>
        </w:tc>
        <w:tc>
          <w:tcPr>
            <w:tcW w:w="0" w:type="auto"/>
            <w:shd w:val="clear" w:color="auto" w:fill="EEEEEE"/>
            <w:vAlign w:val="center"/>
            <w:hideMark/>
          </w:tcPr>
          <w:p w:rsidR="00000000" w:rsidRDefault="00A467FE">
            <w:pPr>
              <w:rPr>
                <w:rFonts w:eastAsia="Times New Roman"/>
              </w:rPr>
            </w:pPr>
            <w:r>
              <w:rPr>
                <w:rFonts w:eastAsia="Times New Roman"/>
              </w:rPr>
              <w:t xml:space="preserve">Публичное акционерное общество "Федеральная сетевая </w:t>
            </w:r>
            <w:r>
              <w:rPr>
                <w:rFonts w:eastAsia="Times New Roman"/>
              </w:rPr>
              <w:lastRenderedPageBreak/>
              <w:t>компания - Россети"</w:t>
            </w:r>
          </w:p>
        </w:tc>
        <w:tc>
          <w:tcPr>
            <w:tcW w:w="0" w:type="auto"/>
            <w:shd w:val="clear" w:color="auto" w:fill="EEEEEE"/>
            <w:vAlign w:val="center"/>
            <w:hideMark/>
          </w:tcPr>
          <w:p w:rsidR="00000000" w:rsidRDefault="00A467FE">
            <w:pPr>
              <w:rPr>
                <w:rFonts w:eastAsia="Times New Roman"/>
              </w:rPr>
            </w:pPr>
            <w:r>
              <w:rPr>
                <w:rFonts w:eastAsia="Times New Roman"/>
              </w:rPr>
              <w:lastRenderedPageBreak/>
              <w:t>1-01-65018-D-106D</w:t>
            </w:r>
          </w:p>
        </w:tc>
        <w:tc>
          <w:tcPr>
            <w:tcW w:w="0" w:type="auto"/>
            <w:shd w:val="clear" w:color="auto" w:fill="EEEEEE"/>
            <w:vAlign w:val="center"/>
            <w:hideMark/>
          </w:tcPr>
          <w:p w:rsidR="00000000" w:rsidRDefault="00A467FE">
            <w:pPr>
              <w:rPr>
                <w:rFonts w:eastAsia="Times New Roman"/>
              </w:rPr>
            </w:pPr>
            <w:r>
              <w:rPr>
                <w:rFonts w:eastAsia="Times New Roman"/>
              </w:rPr>
              <w:t>15 декабря 2022 г.</w:t>
            </w:r>
          </w:p>
        </w:tc>
        <w:tc>
          <w:tcPr>
            <w:tcW w:w="0" w:type="auto"/>
            <w:shd w:val="clear" w:color="auto" w:fill="EEEEEE"/>
            <w:vAlign w:val="center"/>
            <w:hideMark/>
          </w:tcPr>
          <w:p w:rsidR="00000000" w:rsidRDefault="00A467F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467FE">
            <w:pPr>
              <w:rPr>
                <w:rFonts w:eastAsia="Times New Roman"/>
              </w:rPr>
            </w:pPr>
            <w:r>
              <w:rPr>
                <w:rFonts w:eastAsia="Times New Roman"/>
              </w:rPr>
              <w:t>RU000A105MU6</w:t>
            </w:r>
          </w:p>
        </w:tc>
        <w:tc>
          <w:tcPr>
            <w:tcW w:w="0" w:type="auto"/>
            <w:shd w:val="clear" w:color="auto" w:fill="EEEEEE"/>
            <w:vAlign w:val="center"/>
            <w:hideMark/>
          </w:tcPr>
          <w:p w:rsidR="00000000" w:rsidRDefault="00A467FE">
            <w:pPr>
              <w:rPr>
                <w:rFonts w:eastAsia="Times New Roman"/>
              </w:rPr>
            </w:pPr>
            <w:r>
              <w:rPr>
                <w:rFonts w:eastAsia="Times New Roman"/>
              </w:rPr>
              <w:t>RU000A105MU6</w:t>
            </w:r>
          </w:p>
        </w:tc>
        <w:tc>
          <w:tcPr>
            <w:tcW w:w="0" w:type="auto"/>
            <w:shd w:val="clear" w:color="auto" w:fill="EEEEEE"/>
            <w:vAlign w:val="center"/>
            <w:hideMark/>
          </w:tcPr>
          <w:p w:rsidR="00000000" w:rsidRDefault="00A467FE">
            <w:pPr>
              <w:rPr>
                <w:rFonts w:eastAsia="Times New Roman"/>
              </w:rPr>
            </w:pPr>
            <w:r>
              <w:rPr>
                <w:rFonts w:eastAsia="Times New Roman"/>
              </w:rPr>
              <w:t>АО "СТАТУС"</w:t>
            </w:r>
          </w:p>
        </w:tc>
      </w:tr>
    </w:tbl>
    <w:p w:rsidR="00000000" w:rsidRDefault="00A467F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A467FE">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A467FE">
            <w:pPr>
              <w:rPr>
                <w:rFonts w:eastAsia="Times New Roman"/>
              </w:rPr>
            </w:pPr>
            <w:r>
              <w:rPr>
                <w:rFonts w:eastAsia="Times New Roman"/>
              </w:rPr>
              <w:t>09 января 2023 г.</w:t>
            </w:r>
          </w:p>
        </w:tc>
      </w:tr>
      <w:tr w:rsidR="00000000">
        <w:trPr>
          <w:tblCellSpacing w:w="7" w:type="dxa"/>
        </w:trPr>
        <w:tc>
          <w:tcPr>
            <w:tcW w:w="2500" w:type="pct"/>
            <w:shd w:val="clear" w:color="auto" w:fill="EEEEEE"/>
            <w:vAlign w:val="center"/>
            <w:hideMark/>
          </w:tcPr>
          <w:p w:rsidR="00000000" w:rsidRDefault="00A467FE">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A467FE">
            <w:pPr>
              <w:rPr>
                <w:rFonts w:eastAsia="Times New Roman"/>
              </w:rPr>
            </w:pPr>
            <w:r>
              <w:rPr>
                <w:rFonts w:eastAsia="Times New Roman"/>
              </w:rPr>
              <w:t>10 января 2023 г.</w:t>
            </w:r>
          </w:p>
        </w:tc>
      </w:tr>
    </w:tbl>
    <w:p w:rsidR="00000000" w:rsidRDefault="00A467F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93"/>
        <w:gridCol w:w="1484"/>
        <w:gridCol w:w="1460"/>
        <w:gridCol w:w="1526"/>
        <w:gridCol w:w="1526"/>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A467FE">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A467FE">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MRSKHP</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RU000A0JPVK8</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0.0904/1.273</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A467FE">
            <w:pPr>
              <w:rPr>
                <w:rFonts w:ascii="Arial" w:eastAsia="Times New Roman" w:hAnsi="Arial" w:cs="Arial"/>
                <w:sz w:val="20"/>
                <w:szCs w:val="20"/>
              </w:rPr>
            </w:pPr>
            <w:r>
              <w:rPr>
                <w:rFonts w:ascii="Arial" w:eastAsia="Times New Roman" w:hAnsi="Arial" w:cs="Arial"/>
                <w:sz w:val="20"/>
                <w:szCs w:val="20"/>
              </w:rPr>
              <w:t>100</w:t>
            </w:r>
          </w:p>
        </w:tc>
      </w:tr>
    </w:tbl>
    <w:p w:rsidR="00000000" w:rsidRDefault="00A467F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79"/>
        <w:gridCol w:w="1748"/>
        <w:gridCol w:w="2771"/>
        <w:gridCol w:w="2957"/>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A467FE">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RU000A105MU6</w:t>
            </w:r>
          </w:p>
        </w:tc>
        <w:tc>
          <w:tcPr>
            <w:tcW w:w="0" w:type="auto"/>
            <w:shd w:val="clear" w:color="auto" w:fill="EEEEEE"/>
            <w:vAlign w:val="center"/>
            <w:hideMark/>
          </w:tcPr>
          <w:p w:rsidR="00000000" w:rsidRDefault="00A467FE">
            <w:pPr>
              <w:rPr>
                <w:rFonts w:eastAsia="Times New Roman"/>
              </w:rPr>
            </w:pPr>
            <w:r>
              <w:rPr>
                <w:rFonts w:eastAsia="Times New Roman"/>
              </w:rPr>
              <w:t>RU000A105MU6</w:t>
            </w:r>
          </w:p>
        </w:tc>
        <w:tc>
          <w:tcPr>
            <w:tcW w:w="0" w:type="auto"/>
            <w:shd w:val="clear" w:color="auto" w:fill="EEEEEE"/>
            <w:vAlign w:val="center"/>
            <w:hideMark/>
          </w:tcPr>
          <w:p w:rsidR="00000000" w:rsidRDefault="00A467FE">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A467FE">
            <w:pPr>
              <w:rPr>
                <w:rFonts w:eastAsia="Times New Roman"/>
              </w:rPr>
            </w:pPr>
            <w:r>
              <w:rPr>
                <w:rFonts w:eastAsia="Times New Roman"/>
              </w:rPr>
              <w:t>Округление 0 в 1</w:t>
            </w:r>
          </w:p>
        </w:tc>
      </w:tr>
    </w:tbl>
    <w:p w:rsidR="00000000" w:rsidRDefault="00A467F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467F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467F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OTHR</w:t>
            </w:r>
          </w:p>
        </w:tc>
        <w:tc>
          <w:tcPr>
            <w:tcW w:w="0" w:type="auto"/>
            <w:shd w:val="clear" w:color="auto" w:fill="EEEEEE"/>
            <w:vAlign w:val="center"/>
            <w:hideMark/>
          </w:tcPr>
          <w:p w:rsidR="00000000" w:rsidRDefault="00A467FE">
            <w:pPr>
              <w:rPr>
                <w:rFonts w:eastAsia="Times New Roman"/>
              </w:rPr>
            </w:pPr>
            <w:r>
              <w:rPr>
                <w:rFonts w:eastAsia="Times New Roman"/>
              </w:rPr>
              <w:t>767731</w:t>
            </w:r>
          </w:p>
        </w:tc>
        <w:tc>
          <w:tcPr>
            <w:tcW w:w="0" w:type="auto"/>
            <w:shd w:val="clear" w:color="auto" w:fill="EEEEEE"/>
            <w:vAlign w:val="center"/>
            <w:hideMark/>
          </w:tcPr>
          <w:p w:rsidR="00000000" w:rsidRDefault="00A467FE">
            <w:pPr>
              <w:rPr>
                <w:rFonts w:eastAsia="Times New Roman"/>
              </w:rPr>
            </w:pP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DSCL</w:t>
            </w:r>
          </w:p>
        </w:tc>
        <w:tc>
          <w:tcPr>
            <w:tcW w:w="0" w:type="auto"/>
            <w:shd w:val="clear" w:color="auto" w:fill="EEEEEE"/>
            <w:vAlign w:val="center"/>
            <w:hideMark/>
          </w:tcPr>
          <w:p w:rsidR="00000000" w:rsidRDefault="00A467FE">
            <w:pPr>
              <w:rPr>
                <w:rFonts w:eastAsia="Times New Roman"/>
              </w:rPr>
            </w:pPr>
            <w:r>
              <w:rPr>
                <w:rFonts w:eastAsia="Times New Roman"/>
              </w:rPr>
              <w:t>767493</w:t>
            </w:r>
          </w:p>
        </w:tc>
        <w:tc>
          <w:tcPr>
            <w:tcW w:w="0" w:type="auto"/>
            <w:shd w:val="clear" w:color="auto" w:fill="EEEEEE"/>
            <w:vAlign w:val="center"/>
            <w:hideMark/>
          </w:tcPr>
          <w:p w:rsidR="00000000" w:rsidRDefault="00A467FE">
            <w:pPr>
              <w:rPr>
                <w:rFonts w:eastAsia="Times New Roman"/>
              </w:rPr>
            </w:pPr>
          </w:p>
        </w:tc>
      </w:tr>
    </w:tbl>
    <w:p w:rsidR="00000000" w:rsidRDefault="00A467F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A467FE">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A467FE">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A467FE">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Вид общего собрания (годово</w:t>
            </w:r>
            <w:r>
              <w:rPr>
                <w:rFonts w:eastAsia="Times New Roman"/>
              </w:rPr>
              <w:t xml:space="preserve">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w:t>
            </w:r>
          </w:p>
        </w:tc>
        <w:tc>
          <w:tcPr>
            <w:tcW w:w="0" w:type="auto"/>
            <w:shd w:val="clear" w:color="auto" w:fill="EEEEEE"/>
            <w:vAlign w:val="center"/>
            <w:hideMark/>
          </w:tcPr>
          <w:p w:rsidR="00000000" w:rsidRDefault="00A467FE">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Форма проведения общего собрания участников (акцион</w:t>
            </w:r>
            <w:r>
              <w:rPr>
                <w:rFonts w:eastAsia="Times New Roman"/>
              </w:rPr>
              <w:t>еров) эмитента (собрание (совместное присутствие) или заочное голосование)</w:t>
            </w:r>
          </w:p>
        </w:tc>
        <w:tc>
          <w:tcPr>
            <w:tcW w:w="0" w:type="auto"/>
            <w:shd w:val="clear" w:color="auto" w:fill="EEEEEE"/>
            <w:vAlign w:val="center"/>
            <w:hideMark/>
          </w:tcPr>
          <w:p w:rsidR="00000000" w:rsidRDefault="00A467FE">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A467FE">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Дата составления протокола собрания (заседания) уполномоченного органа </w:t>
            </w:r>
            <w:r>
              <w:rPr>
                <w:rFonts w:eastAsia="Times New Roman"/>
              </w:rPr>
              <w:lastRenderedPageBreak/>
              <w:t xml:space="preserve">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A467FE">
            <w:pPr>
              <w:wordWrap w:val="0"/>
              <w:rPr>
                <w:rFonts w:eastAsia="Times New Roman"/>
              </w:rPr>
            </w:pPr>
            <w:r>
              <w:rPr>
                <w:rFonts w:eastAsia="Times New Roman"/>
              </w:rPr>
              <w:lastRenderedPageBreak/>
              <w:t>15 сентября 2022 г.</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Номер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A467FE">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A467FE">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A467FE">
            <w:pPr>
              <w:wordWrap w:val="0"/>
              <w:rPr>
                <w:rFonts w:eastAsia="Times New Roman"/>
              </w:rPr>
            </w:pPr>
            <w:r>
              <w:rPr>
                <w:rFonts w:eastAsia="Times New Roman"/>
              </w:rPr>
              <w:t>решен</w:t>
            </w:r>
            <w:r>
              <w:rPr>
                <w:rFonts w:eastAsia="Times New Roman"/>
              </w:rPr>
              <w:t>ие принято</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A467FE">
            <w:pPr>
              <w:wordWrap w:val="0"/>
              <w:rPr>
                <w:rFonts w:eastAsia="Times New Roman"/>
              </w:rPr>
            </w:pPr>
            <w:r>
              <w:rPr>
                <w:rFonts w:eastAsia="Times New Roman"/>
              </w:rPr>
              <w:t>1. Увеличить уставный капитал ПАО "ФСК ЕЭС" путем размещения дополнительных обыкновенных акций ПАО "ФСК ЕЭС" в количестве 1 748 834 450 193 (Один триллион семьсот сорок восемь милл</w:t>
            </w:r>
            <w:r>
              <w:rPr>
                <w:rFonts w:eastAsia="Times New Roman"/>
              </w:rPr>
              <w:t>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по номинальной стоимости акций 874 417 225 096 (Восемьсот семьдесят четыре миллиарда четыреста с</w:t>
            </w:r>
            <w:r>
              <w:rPr>
                <w:rFonts w:eastAsia="Times New Roman"/>
              </w:rPr>
              <w:t>емнадцать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ПАО "ФСК ЕЭС" - конвертация обыкновенных и привилегированных акций ПАО "Россети", обыкновенных акц</w:t>
            </w:r>
            <w:r>
              <w:rPr>
                <w:rFonts w:eastAsia="Times New Roman"/>
              </w:rPr>
              <w:t>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 Договором о присоединении. 3. Определить следующие коэффициенты конвертации акций: в 1 (Одну) о</w:t>
            </w:r>
            <w:r>
              <w:rPr>
                <w:rFonts w:eastAsia="Times New Roman"/>
              </w:rPr>
              <w:t xml:space="preserve">быкновенную акцию ПАО "ФСК ЕЭС" номинальной с </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Сведения о намерении эмитента осуществлять в ходе эмиссии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A467FE">
            <w:pPr>
              <w:wordWrap w:val="0"/>
              <w:rPr>
                <w:rFonts w:eastAsia="Times New Roman"/>
              </w:rPr>
            </w:pPr>
            <w:r>
              <w:rPr>
                <w:rFonts w:eastAsia="Times New Roman"/>
              </w:rPr>
              <w:t>Регистрация проспекта ценных бумаг не предусмотрена</w:t>
            </w:r>
          </w:p>
        </w:tc>
      </w:tr>
    </w:tbl>
    <w:p w:rsidR="00000000" w:rsidRDefault="00A467FE">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501"/>
        <w:gridCol w:w="3854"/>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A467FE">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Дата принятия уполномоченным о</w:t>
            </w:r>
            <w:r>
              <w:rPr>
                <w:rFonts w:eastAsia="Times New Roman"/>
              </w:rPr>
              <w:t xml:space="preserve">рганом управления эмитента решения об утверждении </w:t>
            </w:r>
            <w:r>
              <w:rPr>
                <w:rFonts w:eastAsia="Times New Roman"/>
              </w:rPr>
              <w:lastRenderedPageBreak/>
              <w:t xml:space="preserve">решения о выпуске акций или ценных бумаг, конвертируемых в акции </w:t>
            </w:r>
          </w:p>
        </w:tc>
        <w:tc>
          <w:tcPr>
            <w:tcW w:w="0" w:type="auto"/>
            <w:shd w:val="clear" w:color="auto" w:fill="EEEEEE"/>
            <w:vAlign w:val="center"/>
            <w:hideMark/>
          </w:tcPr>
          <w:p w:rsidR="00000000" w:rsidRDefault="00A467FE">
            <w:pPr>
              <w:wordWrap w:val="0"/>
              <w:rPr>
                <w:rFonts w:eastAsia="Times New Roman"/>
              </w:rPr>
            </w:pPr>
            <w:r>
              <w:rPr>
                <w:rFonts w:eastAsia="Times New Roman"/>
              </w:rPr>
              <w:lastRenderedPageBreak/>
              <w:t>23 ноября 2022 г.</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Вид, категория (тип), номинальная стоимость и иные идентификационные признаки размещаемых акций или ценных бумаг, конверт</w:t>
            </w:r>
            <w:r>
              <w:rPr>
                <w:rFonts w:eastAsia="Times New Roman"/>
              </w:rPr>
              <w:t xml:space="preserve">ируемых в акции, указанные в решении о выпуске таких ценных бумаг </w:t>
            </w:r>
          </w:p>
        </w:tc>
        <w:tc>
          <w:tcPr>
            <w:tcW w:w="0" w:type="auto"/>
            <w:shd w:val="clear" w:color="auto" w:fill="EEEEEE"/>
            <w:vAlign w:val="center"/>
            <w:hideMark/>
          </w:tcPr>
          <w:p w:rsidR="00000000" w:rsidRDefault="00A467FE">
            <w:pPr>
              <w:wordWrap w:val="0"/>
              <w:rPr>
                <w:rFonts w:eastAsia="Times New Roman"/>
              </w:rPr>
            </w:pPr>
            <w:r>
              <w:rPr>
                <w:rFonts w:eastAsia="Times New Roman"/>
              </w:rPr>
              <w:t xml:space="preserve">- акции обыкновенные в количестве 24 951 509 360 (Двадцать четыре миллиарда девятьсот пятьдесят один миллион пятьсот девять тысяч триста шестьдесят)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Сведения о намерении эмитента осуществлять в ходе эмиссии акций или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A467FE">
            <w:pPr>
              <w:wordWrap w:val="0"/>
              <w:rPr>
                <w:rFonts w:eastAsia="Times New Roman"/>
              </w:rPr>
            </w:pPr>
            <w:r>
              <w:rPr>
                <w:rFonts w:eastAsia="Times New Roman"/>
              </w:rPr>
              <w:t xml:space="preserve">У эмитента отсутствует намерение осуществлять в ходе эмиссии акций </w:t>
            </w:r>
            <w:r>
              <w:rPr>
                <w:rFonts w:eastAsia="Times New Roman"/>
              </w:rPr>
              <w:t>регистрацию проспекта ценных бумаг.</w:t>
            </w:r>
          </w:p>
        </w:tc>
      </w:tr>
    </w:tbl>
    <w:p w:rsidR="00000000" w:rsidRDefault="00A467FE">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980"/>
        <w:gridCol w:w="4375"/>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Вид, категория (тип), номинальная стоимость (для акций и облигаций)</w:t>
            </w:r>
            <w:r>
              <w:rPr>
                <w:rFonts w:eastAsia="Times New Roman"/>
              </w:rPr>
              <w:t xml:space="preserve">, серия (при наличии) и иные идентификационные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A467FE">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A467FE">
            <w:pPr>
              <w:wordWrap w:val="0"/>
              <w:rPr>
                <w:rFonts w:eastAsia="Times New Roman"/>
              </w:rPr>
            </w:pPr>
            <w:r>
              <w:rPr>
                <w:rFonts w:eastAsia="Times New Roman"/>
              </w:rPr>
              <w:t>1-01-65018-D-106D от 15.12.2022</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Лицо,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A467FE">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A467FE">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обыкновенны</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A467FE">
            <w:pPr>
              <w:wordWrap w:val="0"/>
              <w:rPr>
                <w:rFonts w:eastAsia="Times New Roman"/>
              </w:rPr>
            </w:pPr>
            <w:r>
              <w:rPr>
                <w:rFonts w:eastAsia="Times New Roman"/>
              </w:rPr>
              <w:t>Р</w:t>
            </w:r>
            <w:r>
              <w:rPr>
                <w:rFonts w:eastAsia="Times New Roman"/>
              </w:rPr>
              <w:t>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w:t>
            </w:r>
            <w:r>
              <w:rPr>
                <w:rFonts w:eastAsia="Times New Roman"/>
              </w:rPr>
              <w:t xml:space="preserve">(для акций и ценных бумаг, конвертируемых в акции) </w:t>
            </w:r>
          </w:p>
        </w:tc>
        <w:tc>
          <w:tcPr>
            <w:tcW w:w="0" w:type="auto"/>
            <w:shd w:val="clear" w:color="auto" w:fill="EEEEEE"/>
            <w:vAlign w:val="center"/>
            <w:hideMark/>
          </w:tcPr>
          <w:p w:rsidR="00000000" w:rsidRDefault="00A467FE">
            <w:pPr>
              <w:wordWrap w:val="0"/>
              <w:rPr>
                <w:rFonts w:eastAsia="Times New Roman"/>
              </w:rPr>
            </w:pPr>
            <w:r>
              <w:rPr>
                <w:rFonts w:eastAsia="Times New Roman"/>
              </w:rPr>
              <w:t>Для государственной регистрации дополнительного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A467FE">
            <w:pPr>
              <w:wordWrap w:val="0"/>
              <w:rPr>
                <w:rFonts w:eastAsia="Times New Roman"/>
              </w:rPr>
            </w:pPr>
            <w:r>
              <w:rPr>
                <w:rFonts w:eastAsia="Times New Roman"/>
              </w:rPr>
              <w:t>24 951 509 360 штук</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Срок размещен</w:t>
            </w:r>
            <w:r>
              <w:rPr>
                <w:rFonts w:eastAsia="Times New Roman"/>
              </w:rPr>
              <w:t>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A467FE">
            <w:pPr>
              <w:wordWrap w:val="0"/>
              <w:rPr>
                <w:rFonts w:eastAsia="Times New Roman"/>
              </w:rPr>
            </w:pPr>
            <w:r>
              <w:rPr>
                <w:rFonts w:eastAsia="Times New Roman"/>
              </w:rPr>
              <w:t xml:space="preserve">Датой размещения дополнительных акций Публичного акционерного общества "Федеральная сетевая компания - Россети" является дата внесения в единый государственный реестр юридических </w:t>
            </w:r>
            <w:r>
              <w:rPr>
                <w:rFonts w:eastAsia="Times New Roman"/>
              </w:rPr>
              <w:t xml:space="preserve">лиц записи о прекращении деятельности присоединенного юридического лица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lastRenderedPageBreak/>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A467FE">
            <w:pPr>
              <w:wordWrap w:val="0"/>
              <w:rPr>
                <w:rFonts w:eastAsia="Times New Roman"/>
              </w:rPr>
            </w:pPr>
            <w:r>
              <w:rPr>
                <w:rFonts w:eastAsia="Times New Roman"/>
              </w:rPr>
              <w:t>Рег</w:t>
            </w:r>
            <w:r>
              <w:rPr>
                <w:rFonts w:eastAsia="Times New Roman"/>
              </w:rPr>
              <w:t>истрация проспекта ценных бумаг не осуществлялась</w:t>
            </w:r>
          </w:p>
        </w:tc>
      </w:tr>
    </w:tbl>
    <w:p w:rsidR="00000000" w:rsidRDefault="00A467FE">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6777"/>
        <w:gridCol w:w="2578"/>
      </w:tblGrid>
      <w:tr w:rsidR="00000000">
        <w:trPr>
          <w:tblHeader/>
          <w:tblCellSpacing w:w="7" w:type="dxa"/>
        </w:trPr>
        <w:tc>
          <w:tcPr>
            <w:tcW w:w="0" w:type="auto"/>
            <w:gridSpan w:val="2"/>
            <w:shd w:val="clear" w:color="auto" w:fill="BBBBBB"/>
            <w:vAlign w:val="center"/>
            <w:hideMark/>
          </w:tcPr>
          <w:p w:rsidR="00000000" w:rsidRDefault="00A467FE">
            <w:pPr>
              <w:jc w:val="center"/>
              <w:rPr>
                <w:rFonts w:eastAsia="Times New Roman"/>
                <w:b/>
                <w:bCs/>
              </w:rPr>
            </w:pPr>
            <w:r>
              <w:rPr>
                <w:rFonts w:eastAsia="Times New Roman"/>
                <w:b/>
                <w:bCs/>
              </w:rPr>
              <w:t xml:space="preserve">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 xml:space="preserve">Вид ценных бумаг (акции), категорию (тип) и иные указанные в решении о выпуске ценных бумаг идентификационные признаки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A467FE">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Способ разме</w:t>
            </w:r>
            <w:r>
              <w:rPr>
                <w:rFonts w:eastAsia="Times New Roman"/>
              </w:rPr>
              <w:t>щения акций</w:t>
            </w:r>
          </w:p>
        </w:tc>
        <w:tc>
          <w:tcPr>
            <w:tcW w:w="0" w:type="auto"/>
            <w:shd w:val="clear" w:color="auto" w:fill="EEEEEE"/>
            <w:vAlign w:val="center"/>
            <w:hideMark/>
          </w:tcPr>
          <w:p w:rsidR="00000000" w:rsidRDefault="00A467FE">
            <w:pPr>
              <w:wordWrap w:val="0"/>
              <w:rPr>
                <w:rFonts w:eastAsia="Times New Roman"/>
              </w:rPr>
            </w:pPr>
            <w:r>
              <w:rPr>
                <w:rFonts w:eastAsia="Times New Roman"/>
              </w:rPr>
              <w:t>Конвертация</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В случае если акции размещаются путем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w:t>
            </w:r>
            <w:r>
              <w:rPr>
                <w:rFonts w:eastAsia="Times New Roman"/>
              </w:rPr>
              <w:t xml:space="preserve">е обыкновенные или привилегированные акции; конвертация акций при реорганизации) </w:t>
            </w:r>
          </w:p>
        </w:tc>
        <w:tc>
          <w:tcPr>
            <w:tcW w:w="0" w:type="auto"/>
            <w:shd w:val="clear" w:color="auto" w:fill="EEEEEE"/>
            <w:vAlign w:val="center"/>
            <w:hideMark/>
          </w:tcPr>
          <w:p w:rsidR="00000000" w:rsidRDefault="00A467FE">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обыкновенные акции эмитента при присоединении</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Дата направления эмитентом регистратор</w:t>
            </w:r>
            <w:r>
              <w:rPr>
                <w:rFonts w:eastAsia="Times New Roman"/>
              </w:rPr>
              <w:t xml:space="preserve">у распоряжения, являющегося основанием для внесения записей о размещении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A467FE">
            <w:pPr>
              <w:wordWrap w:val="0"/>
              <w:rPr>
                <w:rFonts w:eastAsia="Times New Roman"/>
              </w:rPr>
            </w:pPr>
            <w:r>
              <w:rPr>
                <w:rFonts w:eastAsia="Times New Roman"/>
              </w:rPr>
              <w:t>09 января 2023 г.</w:t>
            </w:r>
          </w:p>
        </w:tc>
      </w:tr>
      <w:tr w:rsidR="00000000">
        <w:trPr>
          <w:tblCellSpacing w:w="7" w:type="dxa"/>
        </w:trPr>
        <w:tc>
          <w:tcPr>
            <w:tcW w:w="0" w:type="auto"/>
            <w:shd w:val="clear" w:color="auto" w:fill="EEEEEE"/>
            <w:vAlign w:val="center"/>
            <w:hideMark/>
          </w:tcPr>
          <w:p w:rsidR="00000000" w:rsidRDefault="00A467FE">
            <w:pPr>
              <w:rPr>
                <w:rFonts w:eastAsia="Times New Roman"/>
              </w:rPr>
            </w:pPr>
            <w:r>
              <w:rPr>
                <w:rFonts w:eastAsia="Times New Roman"/>
              </w:rPr>
              <w:t>Дата конвертации акций или распределения акций среди акционеров</w:t>
            </w:r>
          </w:p>
        </w:tc>
        <w:tc>
          <w:tcPr>
            <w:tcW w:w="0" w:type="auto"/>
            <w:shd w:val="clear" w:color="auto" w:fill="EEEEEE"/>
            <w:vAlign w:val="center"/>
            <w:hideMark/>
          </w:tcPr>
          <w:p w:rsidR="00000000" w:rsidRDefault="00A467FE">
            <w:pPr>
              <w:wordWrap w:val="0"/>
              <w:rPr>
                <w:rFonts w:eastAsia="Times New Roman"/>
              </w:rPr>
            </w:pPr>
            <w:r>
              <w:rPr>
                <w:rFonts w:eastAsia="Times New Roman"/>
              </w:rPr>
              <w:t>09 января 2023 г.</w:t>
            </w:r>
          </w:p>
        </w:tc>
      </w:tr>
    </w:tbl>
    <w:p w:rsidR="00000000" w:rsidRDefault="00A467FE">
      <w:pPr>
        <w:rPr>
          <w:rFonts w:eastAsia="Times New Roman"/>
        </w:rPr>
      </w:pPr>
    </w:p>
    <w:p w:rsidR="00000000" w:rsidRDefault="00A467FE">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A467FE">
      <w:pPr>
        <w:pStyle w:val="a3"/>
      </w:pPr>
      <w:r>
        <w:t xml:space="preserve">7.10 Информация о направлении эмитентом регистратору распоряжения, являющегося основанием </w:t>
      </w:r>
      <w:r>
        <w:t xml:space="preserve">для внесения записей о размещении акций, размещаемых путем конвертации или распределения среди акционеров </w:t>
      </w:r>
    </w:p>
    <w:p w:rsidR="00000000" w:rsidRDefault="00A467FE">
      <w:pPr>
        <w:pStyle w:val="a3"/>
      </w:pPr>
      <w:r>
        <w:t>В связи с неполучением 09.01.2023 от АО СТАТУС документов о проведении операций по л/с НРД, проведение операций по счетам депонентов переносится на 1</w:t>
      </w:r>
      <w:r>
        <w:t xml:space="preserve">0.01.2023 </w:t>
      </w:r>
    </w:p>
    <w:p w:rsidR="00000000" w:rsidRDefault="00A467FE">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467FE">
      <w:pPr>
        <w:pStyle w:val="HTML"/>
      </w:pPr>
      <w:r>
        <w:t xml:space="preserve">По всем вопросам, связанным </w:t>
      </w:r>
      <w:r>
        <w:t>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A467FE">
      <w:pPr>
        <w:rPr>
          <w:rFonts w:eastAsia="Times New Roman"/>
        </w:rPr>
      </w:pPr>
      <w:r>
        <w:rPr>
          <w:rFonts w:eastAsia="Times New Roman"/>
        </w:rPr>
        <w:br/>
      </w:r>
    </w:p>
    <w:p w:rsidR="00A467FE" w:rsidRDefault="00A467FE">
      <w:pPr>
        <w:pStyle w:val="HTML"/>
      </w:pPr>
      <w:r>
        <w:lastRenderedPageBreak/>
        <w:t>Настоящий документ является визуализированной ф</w:t>
      </w:r>
      <w:r>
        <w:t>ормой электронного документа и содержит существенную информацию. Полная информация содержится непосредственно в электронном документе.</w:t>
      </w:r>
    </w:p>
    <w:sectPr w:rsidR="00A4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5EF6"/>
    <w:rsid w:val="00A467FE"/>
    <w:rsid w:val="00E55EF6"/>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8FB02-C061-48BB-871B-0F3468C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50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7adf0a40cea4b3d8158806f1188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2023-01-10T04:31:00Z</dcterms:created>
  <dcterms:modified xsi:type="dcterms:W3CDTF">2023-01-10T04:31:00Z</dcterms:modified>
</cp:coreProperties>
</file>