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61E" w:rsidRPr="0007761E" w:rsidRDefault="0007761E" w:rsidP="000776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61E">
        <w:rPr>
          <w:rFonts w:ascii="Times New Roman" w:eastAsia="Times New Roman" w:hAnsi="Times New Roman" w:cs="Times New Roman"/>
          <w:sz w:val="24"/>
          <w:szCs w:val="24"/>
          <w:lang w:eastAsia="ru-RU"/>
        </w:rP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7"/>
        <w:gridCol w:w="3204"/>
        <w:gridCol w:w="3678"/>
      </w:tblGrid>
      <w:tr w:rsidR="0007761E" w:rsidRPr="0007761E" w:rsidTr="0007761E">
        <w:trPr>
          <w:tblCellSpacing w:w="7" w:type="dxa"/>
        </w:trPr>
        <w:tc>
          <w:tcPr>
            <w:tcW w:w="0" w:type="auto"/>
            <w:vAlign w:val="center"/>
            <w:hideMark/>
          </w:tcPr>
          <w:p w:rsidR="0007761E" w:rsidRPr="0007761E" w:rsidRDefault="0007761E" w:rsidP="00077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7761E" w:rsidRPr="0007761E" w:rsidRDefault="0007761E" w:rsidP="00077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111446543</w:t>
            </w:r>
          </w:p>
        </w:tc>
        <w:tc>
          <w:tcPr>
            <w:tcW w:w="0" w:type="auto"/>
            <w:vAlign w:val="center"/>
            <w:hideMark/>
          </w:tcPr>
          <w:p w:rsidR="0007761E" w:rsidRPr="0007761E" w:rsidRDefault="0007761E" w:rsidP="00077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761E" w:rsidRPr="0007761E" w:rsidTr="0007761E">
        <w:trPr>
          <w:tblCellSpacing w:w="7" w:type="dxa"/>
        </w:trPr>
        <w:tc>
          <w:tcPr>
            <w:tcW w:w="0" w:type="auto"/>
            <w:vAlign w:val="center"/>
            <w:hideMark/>
          </w:tcPr>
          <w:p w:rsidR="0007761E" w:rsidRPr="0007761E" w:rsidRDefault="0007761E" w:rsidP="00077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7761E" w:rsidRPr="0007761E" w:rsidRDefault="0007761E" w:rsidP="00077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7761E" w:rsidRPr="0007761E" w:rsidRDefault="0007761E" w:rsidP="00077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761E" w:rsidRPr="0007761E" w:rsidTr="0007761E">
        <w:trPr>
          <w:tblCellSpacing w:w="7" w:type="dxa"/>
        </w:trPr>
        <w:tc>
          <w:tcPr>
            <w:tcW w:w="0" w:type="auto"/>
            <w:vAlign w:val="center"/>
            <w:hideMark/>
          </w:tcPr>
          <w:p w:rsidR="0007761E" w:rsidRPr="0007761E" w:rsidRDefault="0007761E" w:rsidP="00077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7761E" w:rsidRPr="0007761E" w:rsidRDefault="0007761E" w:rsidP="00077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110697940</w:t>
            </w:r>
          </w:p>
        </w:tc>
        <w:tc>
          <w:tcPr>
            <w:tcW w:w="0" w:type="auto"/>
            <w:vAlign w:val="center"/>
            <w:hideMark/>
          </w:tcPr>
          <w:p w:rsidR="0007761E" w:rsidRPr="0007761E" w:rsidRDefault="0007761E" w:rsidP="00077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761E" w:rsidRPr="0007761E" w:rsidTr="0007761E">
        <w:trPr>
          <w:tblCellSpacing w:w="7" w:type="dxa"/>
        </w:trPr>
        <w:tc>
          <w:tcPr>
            <w:tcW w:w="0" w:type="auto"/>
            <w:vAlign w:val="center"/>
            <w:hideMark/>
          </w:tcPr>
          <w:p w:rsidR="0007761E" w:rsidRPr="0007761E" w:rsidRDefault="0007761E" w:rsidP="00077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7761E" w:rsidRPr="0007761E" w:rsidRDefault="0007761E" w:rsidP="00077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7761E" w:rsidRPr="0007761E" w:rsidRDefault="0007761E" w:rsidP="00077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НКО АО НРД</w:t>
            </w:r>
          </w:p>
        </w:tc>
      </w:tr>
      <w:tr w:rsidR="0007761E" w:rsidRPr="0007761E" w:rsidTr="0007761E">
        <w:trPr>
          <w:tblCellSpacing w:w="7" w:type="dxa"/>
        </w:trPr>
        <w:tc>
          <w:tcPr>
            <w:tcW w:w="0" w:type="auto"/>
            <w:vAlign w:val="center"/>
            <w:hideMark/>
          </w:tcPr>
          <w:p w:rsidR="0007761E" w:rsidRPr="0007761E" w:rsidRDefault="0007761E" w:rsidP="00077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7761E" w:rsidRPr="0007761E" w:rsidRDefault="0007761E" w:rsidP="00077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7761E" w:rsidRPr="0007761E" w:rsidRDefault="0007761E" w:rsidP="00077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ИК "ММК-Финанс"</w:t>
            </w:r>
          </w:p>
        </w:tc>
      </w:tr>
    </w:tbl>
    <w:p w:rsidR="0007761E" w:rsidRPr="0007761E" w:rsidRDefault="0007761E" w:rsidP="0007761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07761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(DVCA) О корпоративном действии "</w:t>
      </w:r>
      <w:bookmarkStart w:id="0" w:name="_GoBack"/>
      <w:r w:rsidRPr="0007761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Выплата дивидендов в виде денежных средств" с ценными бумагами эмитента ПАО "МТС" ИНН 7740000076 (акция 1-01-04715-A </w:t>
      </w:r>
      <w:bookmarkEnd w:id="0"/>
      <w:r w:rsidRPr="0007761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/ ISIN RU0007775219)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7"/>
        <w:gridCol w:w="3912"/>
      </w:tblGrid>
      <w:tr w:rsidR="0007761E" w:rsidRPr="0007761E" w:rsidTr="0007761E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7761E" w:rsidRPr="0007761E" w:rsidRDefault="0007761E" w:rsidP="0007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7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07761E" w:rsidRPr="0007761E" w:rsidTr="0007761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7761E" w:rsidRPr="0007761E" w:rsidRDefault="0007761E" w:rsidP="00077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7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077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761E" w:rsidRPr="0007761E" w:rsidRDefault="0007761E" w:rsidP="00077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1040293</w:t>
            </w:r>
          </w:p>
        </w:tc>
      </w:tr>
      <w:tr w:rsidR="0007761E" w:rsidRPr="0007761E" w:rsidTr="0007761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7761E" w:rsidRPr="0007761E" w:rsidRDefault="0007761E" w:rsidP="00077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761E" w:rsidRPr="0007761E" w:rsidRDefault="0007761E" w:rsidP="00077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DVCA</w:t>
            </w:r>
          </w:p>
        </w:tc>
      </w:tr>
      <w:tr w:rsidR="0007761E" w:rsidRPr="0007761E" w:rsidTr="0007761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7761E" w:rsidRPr="0007761E" w:rsidRDefault="0007761E" w:rsidP="00077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761E" w:rsidRPr="0007761E" w:rsidRDefault="0007761E" w:rsidP="00077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дивидендов в виде денежных средств</w:t>
            </w:r>
          </w:p>
        </w:tc>
      </w:tr>
      <w:tr w:rsidR="0007761E" w:rsidRPr="0007761E" w:rsidTr="0007761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7761E" w:rsidRPr="0007761E" w:rsidRDefault="0007761E" w:rsidP="00077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761E" w:rsidRPr="0007761E" w:rsidRDefault="0007761E" w:rsidP="0007761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июля 2025 г.</w:t>
            </w:r>
          </w:p>
        </w:tc>
      </w:tr>
      <w:tr w:rsidR="0007761E" w:rsidRPr="0007761E" w:rsidTr="0007761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7761E" w:rsidRPr="0007761E" w:rsidRDefault="0007761E" w:rsidP="00077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761E" w:rsidRPr="0007761E" w:rsidRDefault="0007761E" w:rsidP="00077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августа 2025 г.</w:t>
            </w:r>
          </w:p>
        </w:tc>
      </w:tr>
      <w:tr w:rsidR="0007761E" w:rsidRPr="0007761E" w:rsidTr="0007761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7761E" w:rsidRPr="0007761E" w:rsidRDefault="0007761E" w:rsidP="00077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761E" w:rsidRPr="0007761E" w:rsidRDefault="0007761E" w:rsidP="00077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июля 2025 г.</w:t>
            </w:r>
          </w:p>
        </w:tc>
      </w:tr>
    </w:tbl>
    <w:p w:rsidR="0007761E" w:rsidRPr="0007761E" w:rsidRDefault="0007761E" w:rsidP="000776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8"/>
        <w:gridCol w:w="1424"/>
        <w:gridCol w:w="1877"/>
        <w:gridCol w:w="1314"/>
        <w:gridCol w:w="1439"/>
        <w:gridCol w:w="1521"/>
        <w:gridCol w:w="1459"/>
        <w:gridCol w:w="27"/>
      </w:tblGrid>
      <w:tr w:rsidR="0007761E" w:rsidRPr="0007761E" w:rsidTr="0007761E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7761E" w:rsidRPr="0007761E" w:rsidRDefault="0007761E" w:rsidP="0007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7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07761E" w:rsidRPr="0007761E" w:rsidTr="0007761E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7761E" w:rsidRPr="0007761E" w:rsidRDefault="0007761E" w:rsidP="0007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77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077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7761E" w:rsidRPr="0007761E" w:rsidRDefault="0007761E" w:rsidP="0007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7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7761E" w:rsidRPr="0007761E" w:rsidRDefault="0007761E" w:rsidP="0007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7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7761E" w:rsidRPr="0007761E" w:rsidRDefault="0007761E" w:rsidP="0007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7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7761E" w:rsidRPr="0007761E" w:rsidRDefault="0007761E" w:rsidP="0007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7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7761E" w:rsidRPr="0007761E" w:rsidRDefault="0007761E" w:rsidP="0007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7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7761E" w:rsidRPr="0007761E" w:rsidRDefault="0007761E" w:rsidP="0007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7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7761E" w:rsidRPr="0007761E" w:rsidRDefault="0007761E" w:rsidP="00077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761E" w:rsidRPr="0007761E" w:rsidTr="0007761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7761E" w:rsidRPr="0007761E" w:rsidRDefault="0007761E" w:rsidP="00077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1040293X5215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761E" w:rsidRPr="0007761E" w:rsidRDefault="0007761E" w:rsidP="00077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Публичное акционерное общество "Мобильные </w:t>
            </w:r>
            <w:proofErr w:type="spellStart"/>
            <w:r w:rsidRPr="00077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ТелеСистемы</w:t>
            </w:r>
            <w:proofErr w:type="spellEnd"/>
            <w:r w:rsidRPr="00077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761E" w:rsidRPr="0007761E" w:rsidRDefault="0007761E" w:rsidP="00077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1-01-04715-A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761E" w:rsidRPr="0007761E" w:rsidRDefault="0007761E" w:rsidP="00077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апреля 2000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761E" w:rsidRPr="0007761E" w:rsidRDefault="0007761E" w:rsidP="00077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761E" w:rsidRPr="0007761E" w:rsidRDefault="0007761E" w:rsidP="00077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761E" w:rsidRPr="0007761E" w:rsidRDefault="0007761E" w:rsidP="00077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RU0007775219</w:t>
            </w:r>
          </w:p>
        </w:tc>
        <w:tc>
          <w:tcPr>
            <w:tcW w:w="0" w:type="auto"/>
            <w:vAlign w:val="center"/>
            <w:hideMark/>
          </w:tcPr>
          <w:p w:rsidR="0007761E" w:rsidRPr="0007761E" w:rsidRDefault="0007761E" w:rsidP="00077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7761E" w:rsidRPr="0007761E" w:rsidRDefault="0007761E" w:rsidP="000776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20"/>
        <w:gridCol w:w="2669"/>
      </w:tblGrid>
      <w:tr w:rsidR="0007761E" w:rsidRPr="0007761E" w:rsidTr="0007761E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7761E" w:rsidRPr="0007761E" w:rsidRDefault="0007761E" w:rsidP="0007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7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дивидендов</w:t>
            </w:r>
          </w:p>
        </w:tc>
      </w:tr>
      <w:tr w:rsidR="0007761E" w:rsidRPr="0007761E" w:rsidTr="0007761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7761E" w:rsidRPr="0007761E" w:rsidRDefault="0007761E" w:rsidP="00077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761E" w:rsidRPr="0007761E" w:rsidRDefault="0007761E" w:rsidP="00077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RU0007775219</w:t>
            </w:r>
          </w:p>
        </w:tc>
      </w:tr>
      <w:tr w:rsidR="0007761E" w:rsidRPr="0007761E" w:rsidTr="0007761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7761E" w:rsidRPr="0007761E" w:rsidRDefault="0007761E" w:rsidP="00077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761E" w:rsidRPr="0007761E" w:rsidRDefault="0007761E" w:rsidP="0007761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07761E" w:rsidRPr="0007761E" w:rsidTr="0007761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7761E" w:rsidRPr="0007761E" w:rsidRDefault="0007761E" w:rsidP="00077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761E" w:rsidRPr="0007761E" w:rsidRDefault="0007761E" w:rsidP="00077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07761E" w:rsidRPr="0007761E" w:rsidTr="0007761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7761E" w:rsidRPr="0007761E" w:rsidRDefault="0007761E" w:rsidP="00077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761E" w:rsidRPr="0007761E" w:rsidRDefault="0007761E" w:rsidP="00077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Стандартный</w:t>
            </w:r>
          </w:p>
        </w:tc>
      </w:tr>
      <w:tr w:rsidR="0007761E" w:rsidRPr="0007761E" w:rsidTr="0007761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7761E" w:rsidRPr="0007761E" w:rsidRDefault="0007761E" w:rsidP="00077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761E" w:rsidRPr="0007761E" w:rsidRDefault="0007761E" w:rsidP="0007761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12 месяцев 2024 г.</w:t>
            </w:r>
          </w:p>
        </w:tc>
      </w:tr>
    </w:tbl>
    <w:p w:rsidR="0007761E" w:rsidRPr="0007761E" w:rsidRDefault="0007761E" w:rsidP="000776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4"/>
        <w:gridCol w:w="5259"/>
        <w:gridCol w:w="36"/>
      </w:tblGrid>
      <w:tr w:rsidR="0007761E" w:rsidRPr="0007761E" w:rsidTr="0007761E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7761E" w:rsidRPr="0007761E" w:rsidRDefault="0007761E" w:rsidP="0007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7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07761E" w:rsidRPr="0007761E" w:rsidTr="0007761E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7761E" w:rsidRPr="0007761E" w:rsidRDefault="0007761E" w:rsidP="0007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7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7761E" w:rsidRPr="0007761E" w:rsidRDefault="0007761E" w:rsidP="0007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77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077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07761E" w:rsidRPr="0007761E" w:rsidTr="0007761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7761E" w:rsidRPr="0007761E" w:rsidRDefault="0007761E" w:rsidP="00077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761E" w:rsidRPr="0007761E" w:rsidRDefault="0007761E" w:rsidP="00077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1029876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761E" w:rsidRPr="0007761E" w:rsidRDefault="0007761E" w:rsidP="00077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7761E" w:rsidRPr="0007761E" w:rsidRDefault="0007761E" w:rsidP="000776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61E" w:rsidRPr="0007761E" w:rsidRDefault="0007761E" w:rsidP="000776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61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7761E" w:rsidRPr="0007761E" w:rsidRDefault="0007761E" w:rsidP="000776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6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11.6 Информация о значениях показателей общей суммы дивидендов, подлежащих выплате эмитентом, и общей суммы дивидендов, полученных эмитентом </w:t>
      </w:r>
    </w:p>
    <w:p w:rsidR="0007761E" w:rsidRPr="0007761E" w:rsidRDefault="0007761E" w:rsidP="000776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1: </w:t>
      </w:r>
      <w:hyperlink r:id="rId4" w:tgtFrame="_blank" w:history="1">
        <w:r w:rsidRPr="000776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Адрес в сети Интернет, по которому можно ознакомиться с дополнительной документацией</w:t>
        </w:r>
      </w:hyperlink>
    </w:p>
    <w:p w:rsidR="0007761E" w:rsidRPr="0007761E" w:rsidRDefault="0007761E" w:rsidP="0007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76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proofErr w:type="spellStart"/>
      <w:r w:rsidRPr="0007761E">
        <w:rPr>
          <w:rFonts w:ascii="Courier New" w:eastAsia="Times New Roman" w:hAnsi="Courier New" w:cs="Courier New"/>
          <w:sz w:val="20"/>
          <w:szCs w:val="20"/>
          <w:lang w:eastAsia="ru-RU"/>
        </w:rPr>
        <w:t>For</w:t>
      </w:r>
      <w:proofErr w:type="spellEnd"/>
      <w:r w:rsidRPr="000776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07761E">
        <w:rPr>
          <w:rFonts w:ascii="Courier New" w:eastAsia="Times New Roman" w:hAnsi="Courier New" w:cs="Courier New"/>
          <w:sz w:val="20"/>
          <w:szCs w:val="20"/>
          <w:lang w:eastAsia="ru-RU"/>
        </w:rPr>
        <w:t>details</w:t>
      </w:r>
      <w:proofErr w:type="spellEnd"/>
      <w:r w:rsidRPr="000776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07761E">
        <w:rPr>
          <w:rFonts w:ascii="Courier New" w:eastAsia="Times New Roman" w:hAnsi="Courier New" w:cs="Courier New"/>
          <w:sz w:val="20"/>
          <w:szCs w:val="20"/>
          <w:lang w:eastAsia="ru-RU"/>
        </w:rPr>
        <w:t>please</w:t>
      </w:r>
      <w:proofErr w:type="spellEnd"/>
      <w:r w:rsidRPr="000776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07761E">
        <w:rPr>
          <w:rFonts w:ascii="Courier New" w:eastAsia="Times New Roman" w:hAnsi="Courier New" w:cs="Courier New"/>
          <w:sz w:val="20"/>
          <w:szCs w:val="20"/>
          <w:lang w:eastAsia="ru-RU"/>
        </w:rPr>
        <w:t>contact</w:t>
      </w:r>
      <w:proofErr w:type="spellEnd"/>
      <w:r w:rsidRPr="000776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07761E">
        <w:rPr>
          <w:rFonts w:ascii="Courier New" w:eastAsia="Times New Roman" w:hAnsi="Courier New" w:cs="Courier New"/>
          <w:sz w:val="20"/>
          <w:szCs w:val="20"/>
          <w:lang w:eastAsia="ru-RU"/>
        </w:rPr>
        <w:t>your</w:t>
      </w:r>
      <w:proofErr w:type="spellEnd"/>
      <w:r w:rsidRPr="000776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07761E">
        <w:rPr>
          <w:rFonts w:ascii="Courier New" w:eastAsia="Times New Roman" w:hAnsi="Courier New" w:cs="Courier New"/>
          <w:sz w:val="20"/>
          <w:szCs w:val="20"/>
          <w:lang w:eastAsia="ru-RU"/>
        </w:rPr>
        <w:t>account</w:t>
      </w:r>
      <w:proofErr w:type="spellEnd"/>
      <w:r w:rsidRPr="000776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07761E">
        <w:rPr>
          <w:rFonts w:ascii="Courier New" w:eastAsia="Times New Roman" w:hAnsi="Courier New" w:cs="Courier New"/>
          <w:sz w:val="20"/>
          <w:szCs w:val="20"/>
          <w:lang w:eastAsia="ru-RU"/>
        </w:rPr>
        <w:t>manager</w:t>
      </w:r>
      <w:proofErr w:type="spellEnd"/>
      <w:proofErr w:type="gramEnd"/>
      <w:r w:rsidRPr="000776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(495) 956-27-90, (495) 956-27-91</w:t>
      </w:r>
    </w:p>
    <w:p w:rsidR="0007761E" w:rsidRPr="0007761E" w:rsidRDefault="0007761E" w:rsidP="000776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6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7761E" w:rsidRPr="0007761E" w:rsidRDefault="0007761E" w:rsidP="00077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761E">
        <w:rPr>
          <w:rFonts w:ascii="Courier New" w:eastAsia="Times New Roman" w:hAnsi="Courier New" w:cs="Courier New"/>
          <w:sz w:val="20"/>
          <w:szCs w:val="20"/>
          <w:lang w:eastAsia="ru-RU"/>
        </w:rP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p w:rsidR="00645765" w:rsidRPr="0007761E" w:rsidRDefault="00645765" w:rsidP="0007761E"/>
    <w:sectPr w:rsidR="00645765" w:rsidRPr="0007761E" w:rsidSect="009C7239">
      <w:pgSz w:w="11906" w:h="16838"/>
      <w:pgMar w:top="851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C8F"/>
    <w:rsid w:val="0007761E"/>
    <w:rsid w:val="004E4F4E"/>
    <w:rsid w:val="00645765"/>
    <w:rsid w:val="0069224F"/>
    <w:rsid w:val="006E5DB1"/>
    <w:rsid w:val="00751AAC"/>
    <w:rsid w:val="00763580"/>
    <w:rsid w:val="00874C8F"/>
    <w:rsid w:val="009147D4"/>
    <w:rsid w:val="009C7239"/>
    <w:rsid w:val="00D60AB9"/>
    <w:rsid w:val="00D94A1A"/>
    <w:rsid w:val="00EC449E"/>
    <w:rsid w:val="00F1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E743797-B1A8-4C46-8F60-958F6412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158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4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3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358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F158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F15871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F158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1587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2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5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e0b9114a728481592c21dac4219c4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cp:lastPrinted>2024-10-31T11:50:00Z</cp:lastPrinted>
  <dcterms:created xsi:type="dcterms:W3CDTF">2025-07-16T04:20:00Z</dcterms:created>
  <dcterms:modified xsi:type="dcterms:W3CDTF">2025-07-16T04:20:00Z</dcterms:modified>
</cp:coreProperties>
</file>